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id w:val="-83691556"/>
        <w:docPartObj>
          <w:docPartGallery w:val="Cover Pages"/>
          <w:docPartUnique/>
        </w:docPartObj>
      </w:sdtPr>
      <w:sdtEndPr>
        <w:rPr>
          <w:rFonts w:ascii="Arial" w:hAnsi="Arial" w:cs="Arial"/>
          <w:b/>
          <w:bCs/>
          <w:sz w:val="20"/>
          <w:szCs w:val="20"/>
        </w:rPr>
      </w:sdtEndPr>
      <w:sdtContent>
        <w:p w:rsidR="007569C5" w:rsidRPr="00DF4A7E" w:rsidRDefault="007569C5" w:rsidP="007569C5">
          <w:pPr>
            <w:rPr>
              <w:lang w:val="sr-Cyrl-RS"/>
            </w:rPr>
          </w:pPr>
        </w:p>
        <w:p w:rsidR="007569C5" w:rsidRDefault="007569C5" w:rsidP="007569C5"/>
        <w:p w:rsidR="007569C5" w:rsidRPr="00D8234C" w:rsidRDefault="007569C5" w:rsidP="007569C5"/>
        <w:sdt>
          <w:sdtPr>
            <w:id w:val="1977955031"/>
            <w:docPartObj>
              <w:docPartGallery w:val="Cover Pages"/>
              <w:docPartUnique/>
            </w:docPartObj>
          </w:sdtPr>
          <w:sdtContent>
            <w:p w:rsidR="007569C5" w:rsidRPr="007973B4" w:rsidRDefault="007569C5" w:rsidP="007569C5">
              <w:pPr>
                <w:ind w:left="2160" w:firstLine="720"/>
                <w:rPr>
                  <w:lang w:val="sr-Cyrl-RS"/>
                </w:rPr>
              </w:pPr>
              <w:r>
                <w:rPr>
                  <w:rFonts w:ascii="Arial" w:eastAsia="Times New Roman" w:hAnsi="Arial" w:cs="Arial"/>
                  <w:b/>
                  <w:bCs/>
                  <w:sz w:val="28"/>
                  <w:szCs w:val="28"/>
                  <w:lang w:val="pl-PL"/>
                </w:rPr>
                <w:t>REPUBLIKA</w:t>
              </w:r>
              <w:r w:rsidRPr="00B21E85">
                <w:rPr>
                  <w:rFonts w:ascii="Arial" w:eastAsia="Times New Roman" w:hAnsi="Arial" w:cs="Arial"/>
                  <w:b/>
                  <w:bCs/>
                  <w:sz w:val="28"/>
                  <w:szCs w:val="28"/>
                  <w:lang w:val="pl-PL"/>
                </w:rPr>
                <w:t xml:space="preserve"> </w:t>
              </w:r>
              <w:r>
                <w:rPr>
                  <w:rFonts w:ascii="Arial" w:eastAsia="Times New Roman" w:hAnsi="Arial" w:cs="Arial"/>
                  <w:b/>
                  <w:bCs/>
                  <w:sz w:val="28"/>
                  <w:szCs w:val="28"/>
                  <w:lang w:val="pl-PL"/>
                </w:rPr>
                <w:t>SRBIJA</w:t>
              </w:r>
            </w:p>
            <w:p w:rsidR="007569C5" w:rsidRPr="00B21E85" w:rsidRDefault="007569C5" w:rsidP="007569C5">
              <w:pPr>
                <w:spacing w:before="100" w:beforeAutospacing="1" w:after="100" w:afterAutospacing="1" w:line="240" w:lineRule="auto"/>
                <w:ind w:left="2160" w:firstLine="720"/>
                <w:rPr>
                  <w:rFonts w:ascii="Arial" w:eastAsia="Times New Roman" w:hAnsi="Arial" w:cs="Arial"/>
                  <w:b/>
                  <w:bCs/>
                  <w:sz w:val="28"/>
                  <w:szCs w:val="28"/>
                  <w:lang w:val="pl-PL"/>
                </w:rPr>
              </w:pPr>
              <w:r>
                <w:rPr>
                  <w:rFonts w:ascii="Arial" w:eastAsia="Times New Roman" w:hAnsi="Arial" w:cs="Arial"/>
                  <w:b/>
                  <w:bCs/>
                  <w:sz w:val="28"/>
                  <w:szCs w:val="28"/>
                  <w:lang w:val="pl-PL"/>
                </w:rPr>
                <w:t>NARODNA</w:t>
              </w:r>
              <w:r w:rsidRPr="00B21E85">
                <w:rPr>
                  <w:rFonts w:ascii="Arial" w:eastAsia="Times New Roman" w:hAnsi="Arial" w:cs="Arial"/>
                  <w:b/>
                  <w:bCs/>
                  <w:sz w:val="28"/>
                  <w:szCs w:val="28"/>
                  <w:lang w:val="pl-PL"/>
                </w:rPr>
                <w:t xml:space="preserve"> </w:t>
              </w:r>
              <w:r>
                <w:rPr>
                  <w:rFonts w:ascii="Arial" w:eastAsia="Times New Roman" w:hAnsi="Arial" w:cs="Arial"/>
                  <w:b/>
                  <w:bCs/>
                  <w:sz w:val="28"/>
                  <w:szCs w:val="28"/>
                  <w:lang w:val="pl-PL"/>
                </w:rPr>
                <w:t>SKUPŠTINA</w:t>
              </w:r>
            </w:p>
            <w:p w:rsidR="007569C5" w:rsidRPr="00B21E85" w:rsidRDefault="007569C5" w:rsidP="007569C5">
              <w:pPr>
                <w:spacing w:before="100" w:beforeAutospacing="1" w:after="100" w:afterAutospacing="1" w:line="240" w:lineRule="auto"/>
                <w:jc w:val="center"/>
                <w:rPr>
                  <w:rFonts w:ascii="Arial" w:eastAsia="Times New Roman" w:hAnsi="Arial" w:cs="Arial"/>
                  <w:b/>
                  <w:bCs/>
                  <w:sz w:val="28"/>
                  <w:szCs w:val="28"/>
                  <w:lang w:val="sr-Cyrl-CS"/>
                </w:rPr>
              </w:pPr>
              <w:r>
                <w:rPr>
                  <w:rFonts w:ascii="Arial" w:eastAsia="Times New Roman" w:hAnsi="Arial" w:cs="Arial"/>
                  <w:b/>
                  <w:bCs/>
                  <w:sz w:val="28"/>
                  <w:szCs w:val="28"/>
                  <w:lang w:val="sr-Cyrl-CS"/>
                </w:rPr>
                <w:t>BIBLIOTEKA</w:t>
              </w:r>
              <w:r w:rsidRPr="00B21E85">
                <w:rPr>
                  <w:rFonts w:ascii="Arial" w:eastAsia="Times New Roman" w:hAnsi="Arial" w:cs="Arial"/>
                  <w:b/>
                  <w:bCs/>
                  <w:sz w:val="28"/>
                  <w:szCs w:val="28"/>
                  <w:lang w:val="sr-Cyrl-CS"/>
                </w:rPr>
                <w:t xml:space="preserve"> </w:t>
              </w:r>
              <w:r>
                <w:rPr>
                  <w:rFonts w:ascii="Arial" w:eastAsia="Times New Roman" w:hAnsi="Arial" w:cs="Arial"/>
                  <w:b/>
                  <w:bCs/>
                  <w:sz w:val="28"/>
                  <w:szCs w:val="28"/>
                  <w:lang w:val="sr-Cyrl-CS"/>
                </w:rPr>
                <w:t>NARODNE</w:t>
              </w:r>
              <w:r w:rsidRPr="00B21E85">
                <w:rPr>
                  <w:rFonts w:ascii="Arial" w:eastAsia="Times New Roman" w:hAnsi="Arial" w:cs="Arial"/>
                  <w:b/>
                  <w:bCs/>
                  <w:sz w:val="28"/>
                  <w:szCs w:val="28"/>
                  <w:lang w:val="sr-Cyrl-CS"/>
                </w:rPr>
                <w:t xml:space="preserve"> </w:t>
              </w:r>
              <w:r>
                <w:rPr>
                  <w:rFonts w:ascii="Arial" w:eastAsia="Times New Roman" w:hAnsi="Arial" w:cs="Arial"/>
                  <w:b/>
                  <w:bCs/>
                  <w:sz w:val="28"/>
                  <w:szCs w:val="28"/>
                  <w:lang w:val="sr-Cyrl-CS"/>
                </w:rPr>
                <w:t>SKUPŠTINE</w:t>
              </w:r>
            </w:p>
            <w:p w:rsidR="007569C5" w:rsidRPr="00336D0D" w:rsidRDefault="007569C5" w:rsidP="007569C5">
              <w:pPr>
                <w:tabs>
                  <w:tab w:val="left" w:pos="567"/>
                </w:tabs>
                <w:spacing w:line="360" w:lineRule="auto"/>
                <w:rPr>
                  <w:rFonts w:ascii="Arial" w:hAnsi="Arial" w:cs="Arial"/>
                  <w:sz w:val="20"/>
                  <w:szCs w:val="20"/>
                  <w:lang w:val="pl-PL"/>
                </w:rPr>
              </w:pPr>
            </w:p>
            <w:p w:rsidR="007569C5" w:rsidRPr="007569C5" w:rsidRDefault="007569C5" w:rsidP="007569C5">
              <w:pPr>
                <w:keepNext/>
                <w:spacing w:after="0" w:line="240" w:lineRule="auto"/>
                <w:jc w:val="both"/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sv-FI" w:eastAsia="ja-JP"/>
                </w:rPr>
              </w:pPr>
            </w:p>
            <w:p w:rsidR="007569C5" w:rsidRPr="000F696E" w:rsidRDefault="007569C5" w:rsidP="007569C5">
              <w:pPr>
                <w:keepNext/>
                <w:spacing w:after="0" w:line="240" w:lineRule="auto"/>
                <w:jc w:val="both"/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sr-Cyrl-RS" w:eastAsia="ja-JP"/>
                </w:rPr>
              </w:pPr>
            </w:p>
            <w:p w:rsidR="007569C5" w:rsidRPr="00AE054C" w:rsidRDefault="007569C5" w:rsidP="007569C5">
              <w:pPr>
                <w:keepNext/>
                <w:spacing w:after="0" w:line="240" w:lineRule="auto"/>
                <w:jc w:val="both"/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pl-PL" w:eastAsia="ja-JP"/>
                </w:rPr>
              </w:pPr>
            </w:p>
            <w:p w:rsidR="007569C5" w:rsidRPr="007569C5" w:rsidRDefault="007569C5" w:rsidP="007569C5">
              <w:pPr>
                <w:keepNext/>
                <w:spacing w:after="0" w:line="240" w:lineRule="auto"/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eastAsia="ja-JP"/>
                </w:rPr>
              </w:pPr>
              <w:r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sr-Cyrl-RS" w:eastAsia="ja-JP"/>
                </w:rPr>
                <w:t>Tema</w:t>
              </w:r>
              <w:r w:rsidRPr="00B21E85"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sr-Cyrl-RS" w:eastAsia="ja-JP"/>
                </w:rPr>
                <w:t xml:space="preserve">:  </w:t>
              </w:r>
              <w:r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sr-Cyrl-CS" w:eastAsia="ja-JP"/>
                </w:rPr>
                <w:t xml:space="preserve">Zaposlenost i rizik od siromaštva </w:t>
              </w:r>
              <w:r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sr-Latn-RS" w:eastAsia="ja-JP"/>
                </w:rPr>
                <w:t xml:space="preserve">: </w:t>
              </w:r>
              <w:r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sr-Cyrl-CS" w:eastAsia="ja-JP"/>
                </w:rPr>
                <w:t>analiza i projekcije</w:t>
              </w:r>
            </w:p>
            <w:p w:rsidR="007569C5" w:rsidRPr="00B21E85" w:rsidRDefault="007569C5" w:rsidP="007569C5">
              <w:pPr>
                <w:keepNext/>
                <w:spacing w:after="0" w:line="240" w:lineRule="auto"/>
                <w:ind w:left="1560" w:hanging="1560"/>
                <w:jc w:val="both"/>
                <w:rPr>
                  <w:rFonts w:ascii="Arial" w:eastAsia="MS Mincho" w:hAnsi="Arial" w:cs="Arial"/>
                  <w:bCs/>
                  <w:iCs/>
                  <w:sz w:val="28"/>
                  <w:szCs w:val="28"/>
                  <w:lang w:val="sr-Cyrl-RS" w:eastAsia="ja-JP"/>
                </w:rPr>
              </w:pPr>
            </w:p>
            <w:p w:rsidR="007569C5" w:rsidRDefault="007569C5" w:rsidP="007569C5">
              <w:pPr>
                <w:keepNext/>
                <w:tabs>
                  <w:tab w:val="left" w:pos="567"/>
                </w:tabs>
                <w:spacing w:after="0" w:line="240" w:lineRule="auto"/>
                <w:jc w:val="both"/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sr-Cyrl-RS" w:eastAsia="ja-JP"/>
                </w:rPr>
              </w:pPr>
            </w:p>
            <w:p w:rsidR="007569C5" w:rsidRDefault="007569C5" w:rsidP="007569C5">
              <w:pPr>
                <w:keepNext/>
                <w:tabs>
                  <w:tab w:val="left" w:pos="567"/>
                </w:tabs>
                <w:spacing w:after="0" w:line="240" w:lineRule="auto"/>
                <w:jc w:val="both"/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sr-Cyrl-RS" w:eastAsia="ja-JP"/>
                </w:rPr>
              </w:pPr>
            </w:p>
            <w:p w:rsidR="007569C5" w:rsidRPr="00B21E85" w:rsidRDefault="007569C5" w:rsidP="007569C5">
              <w:pPr>
                <w:keepNext/>
                <w:tabs>
                  <w:tab w:val="left" w:pos="567"/>
                </w:tabs>
                <w:spacing w:after="0" w:line="240" w:lineRule="auto"/>
                <w:jc w:val="both"/>
                <w:rPr>
                  <w:rFonts w:ascii="Arial" w:eastAsia="MS Mincho" w:hAnsi="Arial" w:cs="Arial"/>
                  <w:bCs/>
                  <w:iCs/>
                  <w:sz w:val="28"/>
                  <w:szCs w:val="28"/>
                  <w:lang w:val="sr-Cyrl-RS" w:eastAsia="ja-JP"/>
                </w:rPr>
              </w:pPr>
              <w:r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sr-Cyrl-RS" w:eastAsia="ja-JP"/>
                </w:rPr>
                <w:t>Datum:  1</w:t>
              </w:r>
              <w:r w:rsidR="00D5172E"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pl-PL" w:eastAsia="ja-JP"/>
                </w:rPr>
                <w:t>1</w:t>
              </w:r>
              <w:r w:rsidR="00D5172E"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sr-Cyrl-RS" w:eastAsia="ja-JP"/>
                </w:rPr>
                <w:t>.1</w:t>
              </w:r>
              <w:r w:rsidR="00D5172E"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sr-Latn-RS" w:eastAsia="ja-JP"/>
                </w:rPr>
                <w:t>2</w:t>
              </w:r>
              <w:r w:rsidRPr="00B21E85"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sr-Cyrl-RS" w:eastAsia="ja-JP"/>
                </w:rPr>
                <w:t xml:space="preserve">.2015.  </w:t>
              </w:r>
            </w:p>
            <w:p w:rsidR="007569C5" w:rsidRPr="00B21E85" w:rsidRDefault="007569C5" w:rsidP="007569C5">
              <w:pPr>
                <w:keepNext/>
                <w:tabs>
                  <w:tab w:val="left" w:pos="567"/>
                </w:tabs>
                <w:spacing w:after="0" w:line="240" w:lineRule="auto"/>
                <w:jc w:val="both"/>
                <w:rPr>
                  <w:rFonts w:ascii="Arial" w:eastAsia="MS Mincho" w:hAnsi="Arial" w:cs="Arial"/>
                  <w:bCs/>
                  <w:iCs/>
                  <w:sz w:val="28"/>
                  <w:szCs w:val="28"/>
                  <w:lang w:val="sr-Cyrl-RS" w:eastAsia="ja-JP"/>
                </w:rPr>
              </w:pPr>
            </w:p>
            <w:p w:rsidR="007569C5" w:rsidRPr="00B21E85" w:rsidRDefault="007569C5" w:rsidP="007569C5">
              <w:pPr>
                <w:keepNext/>
                <w:tabs>
                  <w:tab w:val="left" w:pos="567"/>
                </w:tabs>
                <w:spacing w:after="0" w:line="240" w:lineRule="auto"/>
                <w:jc w:val="both"/>
                <w:rPr>
                  <w:rFonts w:ascii="Arial" w:eastAsia="MS Mincho" w:hAnsi="Arial" w:cs="Arial"/>
                  <w:bCs/>
                  <w:iCs/>
                  <w:sz w:val="28"/>
                  <w:szCs w:val="28"/>
                  <w:lang w:val="sr-Cyrl-RS" w:eastAsia="ja-JP"/>
                </w:rPr>
              </w:pPr>
              <w:r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sr-Cyrl-RS" w:eastAsia="ja-JP"/>
                </w:rPr>
                <w:t>Br.</w:t>
              </w:r>
              <w:r w:rsidRPr="00B21E85"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sr-Cyrl-RS" w:eastAsia="ja-JP"/>
                </w:rPr>
                <w:t xml:space="preserve">   </w:t>
              </w:r>
              <w:r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sr-Cyrl-RS" w:eastAsia="ja-JP"/>
                </w:rPr>
                <w:t>08/2015</w:t>
              </w:r>
              <w:r w:rsidRPr="00B21E85">
                <w:rPr>
                  <w:rFonts w:ascii="Arial" w:eastAsia="MS Mincho" w:hAnsi="Arial" w:cs="Arial"/>
                  <w:b/>
                  <w:bCs/>
                  <w:iCs/>
                  <w:sz w:val="28"/>
                  <w:szCs w:val="28"/>
                  <w:lang w:val="sr-Cyrl-RS" w:eastAsia="ja-JP"/>
                </w:rPr>
                <w:t xml:space="preserve">     </w:t>
              </w:r>
            </w:p>
            <w:p w:rsidR="007569C5" w:rsidRPr="00B21E85" w:rsidRDefault="007569C5" w:rsidP="007569C5">
              <w:pPr>
                <w:keepNext/>
                <w:tabs>
                  <w:tab w:val="left" w:pos="567"/>
                </w:tabs>
                <w:spacing w:after="0" w:line="240" w:lineRule="auto"/>
                <w:jc w:val="both"/>
                <w:rPr>
                  <w:rFonts w:ascii="Arial" w:eastAsia="MS Mincho" w:hAnsi="Arial" w:cs="Arial"/>
                  <w:bCs/>
                  <w:iCs/>
                  <w:sz w:val="28"/>
                  <w:szCs w:val="28"/>
                  <w:lang w:val="sr-Cyrl-RS" w:eastAsia="ja-JP"/>
                </w:rPr>
              </w:pPr>
            </w:p>
            <w:p w:rsidR="007569C5" w:rsidRPr="00B21E85" w:rsidRDefault="007569C5" w:rsidP="007569C5">
              <w:pPr>
                <w:keepNext/>
                <w:tabs>
                  <w:tab w:val="left" w:pos="567"/>
                </w:tabs>
                <w:spacing w:after="0" w:line="240" w:lineRule="auto"/>
                <w:jc w:val="both"/>
                <w:rPr>
                  <w:rFonts w:ascii="Arial" w:eastAsia="MS Mincho" w:hAnsi="Arial" w:cs="Arial"/>
                  <w:bCs/>
                  <w:iCs/>
                  <w:sz w:val="28"/>
                  <w:szCs w:val="28"/>
                  <w:lang w:val="sr-Cyrl-RS" w:eastAsia="ja-JP"/>
                </w:rPr>
              </w:pPr>
            </w:p>
            <w:p w:rsidR="007569C5" w:rsidRPr="00B21E85" w:rsidRDefault="007569C5" w:rsidP="007569C5">
              <w:pPr>
                <w:keepNext/>
                <w:tabs>
                  <w:tab w:val="left" w:pos="567"/>
                </w:tabs>
                <w:spacing w:after="0" w:line="240" w:lineRule="auto"/>
                <w:jc w:val="both"/>
                <w:rPr>
                  <w:rFonts w:ascii="Arial" w:eastAsia="MS Mincho" w:hAnsi="Arial" w:cs="Arial"/>
                  <w:bCs/>
                  <w:iCs/>
                  <w:sz w:val="28"/>
                  <w:szCs w:val="28"/>
                  <w:lang w:val="sr-Cyrl-RS" w:eastAsia="ja-JP"/>
                </w:rPr>
              </w:pPr>
            </w:p>
            <w:p w:rsidR="007569C5" w:rsidRPr="00B21E85" w:rsidRDefault="007569C5" w:rsidP="007569C5">
              <w:pPr>
                <w:keepNext/>
                <w:spacing w:after="0" w:line="240" w:lineRule="auto"/>
                <w:jc w:val="both"/>
                <w:rPr>
                  <w:rFonts w:ascii="Arial" w:eastAsia="MS Mincho" w:hAnsi="Arial" w:cs="Arial"/>
                  <w:bCs/>
                  <w:iCs/>
                  <w:sz w:val="28"/>
                  <w:szCs w:val="28"/>
                  <w:lang w:val="sr-Cyrl-RS" w:eastAsia="ja-JP"/>
                </w:rPr>
              </w:pPr>
            </w:p>
            <w:p w:rsidR="007569C5" w:rsidRDefault="007569C5" w:rsidP="007569C5">
              <w:pPr>
                <w:keepNext/>
                <w:spacing w:after="0" w:line="240" w:lineRule="auto"/>
                <w:jc w:val="both"/>
                <w:rPr>
                  <w:rFonts w:ascii="Arial" w:eastAsia="MS Mincho" w:hAnsi="Arial" w:cs="Arial"/>
                  <w:bCs/>
                  <w:iCs/>
                  <w:sz w:val="28"/>
                  <w:szCs w:val="28"/>
                  <w:lang w:val="sr-Cyrl-RS" w:eastAsia="ja-JP"/>
                </w:rPr>
              </w:pPr>
            </w:p>
            <w:p w:rsidR="007569C5" w:rsidRDefault="007569C5" w:rsidP="007569C5">
              <w:pPr>
                <w:keepNext/>
                <w:spacing w:after="0" w:line="240" w:lineRule="auto"/>
                <w:jc w:val="both"/>
                <w:rPr>
                  <w:rFonts w:ascii="Arial" w:eastAsia="MS Mincho" w:hAnsi="Arial" w:cs="Arial"/>
                  <w:bCs/>
                  <w:iCs/>
                  <w:sz w:val="28"/>
                  <w:szCs w:val="28"/>
                  <w:lang w:val="sr-Cyrl-RS" w:eastAsia="ja-JP"/>
                </w:rPr>
              </w:pPr>
            </w:p>
            <w:p w:rsidR="007569C5" w:rsidRPr="00B21E85" w:rsidRDefault="007569C5" w:rsidP="007569C5">
              <w:pPr>
                <w:keepNext/>
                <w:spacing w:after="0" w:line="240" w:lineRule="auto"/>
                <w:jc w:val="both"/>
                <w:rPr>
                  <w:rFonts w:ascii="Arial" w:eastAsia="MS Mincho" w:hAnsi="Arial" w:cs="Arial"/>
                  <w:bCs/>
                  <w:iCs/>
                  <w:sz w:val="28"/>
                  <w:szCs w:val="28"/>
                  <w:lang w:val="sr-Cyrl-RS" w:eastAsia="ja-JP"/>
                </w:rPr>
              </w:pPr>
            </w:p>
            <w:p w:rsidR="007569C5" w:rsidRDefault="007569C5" w:rsidP="007569C5">
              <w:pPr>
                <w:keepNext/>
                <w:spacing w:after="0" w:line="240" w:lineRule="auto"/>
                <w:jc w:val="both"/>
                <w:rPr>
                  <w:rFonts w:ascii="Arial" w:eastAsia="MS Mincho" w:hAnsi="Arial" w:cs="Arial"/>
                  <w:bCs/>
                  <w:iCs/>
                  <w:sz w:val="28"/>
                  <w:szCs w:val="28"/>
                  <w:lang w:val="sr-Latn-RS" w:eastAsia="ja-JP"/>
                </w:rPr>
              </w:pPr>
            </w:p>
            <w:p w:rsidR="00D5172E" w:rsidRPr="00D5172E" w:rsidRDefault="00D5172E" w:rsidP="007569C5">
              <w:pPr>
                <w:keepNext/>
                <w:spacing w:after="0" w:line="240" w:lineRule="auto"/>
                <w:jc w:val="both"/>
                <w:rPr>
                  <w:rFonts w:ascii="Arial" w:eastAsia="MS Mincho" w:hAnsi="Arial" w:cs="Arial"/>
                  <w:bCs/>
                  <w:iCs/>
                  <w:sz w:val="28"/>
                  <w:szCs w:val="28"/>
                  <w:lang w:val="sr-Latn-RS" w:eastAsia="ja-JP"/>
                </w:rPr>
              </w:pPr>
            </w:p>
            <w:p w:rsidR="007569C5" w:rsidRPr="00257E3D" w:rsidRDefault="007569C5" w:rsidP="007569C5">
              <w:pPr>
                <w:keepNext/>
                <w:spacing w:after="0" w:line="240" w:lineRule="auto"/>
                <w:jc w:val="both"/>
                <w:rPr>
                  <w:rFonts w:ascii="Arial" w:eastAsia="MS Mincho" w:hAnsi="Arial" w:cs="Arial"/>
                  <w:bCs/>
                  <w:iCs/>
                  <w:sz w:val="28"/>
                  <w:szCs w:val="28"/>
                  <w:lang w:val="sr-Cyrl-RS" w:eastAsia="ja-JP"/>
                </w:rPr>
              </w:pPr>
            </w:p>
            <w:p w:rsidR="007569C5" w:rsidRPr="00B21E85" w:rsidRDefault="007569C5" w:rsidP="007569C5">
              <w:pPr>
                <w:keepNext/>
                <w:spacing w:after="0" w:line="240" w:lineRule="auto"/>
                <w:jc w:val="both"/>
                <w:rPr>
                  <w:rFonts w:ascii="Arial" w:eastAsia="MS Mincho" w:hAnsi="Arial" w:cs="Arial"/>
                  <w:bCs/>
                  <w:iCs/>
                  <w:sz w:val="28"/>
                  <w:szCs w:val="28"/>
                  <w:lang w:val="sr-Cyrl-RS" w:eastAsia="ja-JP"/>
                </w:rPr>
              </w:pPr>
            </w:p>
            <w:p w:rsidR="007569C5" w:rsidRPr="00B21E85" w:rsidRDefault="007569C5" w:rsidP="007569C5">
              <w:pPr>
                <w:keepNext/>
                <w:spacing w:after="0" w:line="240" w:lineRule="auto"/>
                <w:jc w:val="both"/>
                <w:rPr>
                  <w:rFonts w:ascii="Arial" w:eastAsia="MS Mincho" w:hAnsi="Arial" w:cs="Arial"/>
                  <w:bCs/>
                  <w:iCs/>
                  <w:sz w:val="28"/>
                  <w:szCs w:val="28"/>
                  <w:lang w:val="sr-Cyrl-RS" w:eastAsia="ja-JP"/>
                </w:rPr>
              </w:pPr>
            </w:p>
            <w:p w:rsidR="007569C5" w:rsidRPr="00B21E85" w:rsidRDefault="007569C5" w:rsidP="007569C5">
              <w:pPr>
                <w:keepNext/>
                <w:spacing w:after="0" w:line="240" w:lineRule="auto"/>
                <w:jc w:val="both"/>
                <w:rPr>
                  <w:rFonts w:ascii="Arial" w:eastAsia="MS Mincho" w:hAnsi="Arial" w:cs="Arial"/>
                  <w:bCs/>
                  <w:iCs/>
                  <w:lang w:val="sr-Cyrl-RS" w:eastAsia="ja-JP"/>
                </w:rPr>
              </w:pP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Ovo</w:t>
              </w:r>
              <w:r w:rsidRPr="00B21E85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istraživanje</w:t>
              </w:r>
              <w:r w:rsidRPr="00B21E85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je</w:t>
              </w:r>
              <w:r w:rsidRPr="00B21E85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uradila</w:t>
              </w:r>
              <w:r w:rsidRPr="00B21E85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Biblioteka</w:t>
              </w:r>
              <w:r w:rsidRPr="00B21E85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Narodne</w:t>
              </w:r>
              <w:r w:rsidRPr="00B21E85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skupštine</w:t>
              </w:r>
              <w:r w:rsidRPr="00B21E85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za</w:t>
              </w:r>
              <w:r w:rsidRPr="00B21E85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potrebe</w:t>
              </w:r>
              <w:r w:rsidRPr="00B21E85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rada</w:t>
              </w:r>
              <w:r w:rsidRPr="00B21E85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narodnih</w:t>
              </w:r>
              <w:r w:rsidRPr="00B21E85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poslanika</w:t>
              </w:r>
              <w:r w:rsidRPr="00B21E85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i</w:t>
              </w:r>
              <w:r w:rsidRPr="00B21E85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Službe</w:t>
              </w:r>
              <w:r w:rsidRPr="00B21E85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Narodne</w:t>
              </w:r>
              <w:r w:rsidRPr="00B21E85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skupštine</w:t>
              </w:r>
              <w:r w:rsidRPr="00B21E85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.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Za</w:t>
              </w:r>
              <w:r w:rsidRPr="00B21E85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više</w:t>
              </w:r>
              <w:r w:rsidRPr="00B21E85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informacija</w:t>
              </w:r>
              <w:r w:rsidRPr="00B21E85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molimo</w:t>
              </w:r>
              <w:r w:rsidRPr="00B21E85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da</w:t>
              </w:r>
              <w:r w:rsidRPr="00B21E85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nas</w:t>
              </w:r>
              <w:r w:rsidRPr="00B21E85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kontaktirate</w:t>
              </w:r>
              <w:r w:rsidRPr="00B21E85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putem</w:t>
              </w:r>
              <w:r w:rsidRPr="00B21E85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telefona</w:t>
              </w:r>
              <w:r w:rsidRPr="00B21E85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3026-532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i</w:t>
              </w:r>
              <w:r w:rsidRPr="00B21E85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elektronske</w:t>
              </w:r>
              <w:r w:rsidRPr="00B21E85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pošte</w:t>
              </w:r>
              <w:r w:rsidRPr="00B21E85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hyperlink r:id="rId8" w:history="1">
                <w:r w:rsidRPr="00B21E85">
                  <w:rPr>
                    <w:rFonts w:ascii="Arial" w:eastAsia="MS Mincho" w:hAnsi="Arial" w:cs="Arial"/>
                    <w:b/>
                    <w:bCs/>
                    <w:i/>
                    <w:iCs/>
                    <w:color w:val="0000FF"/>
                    <w:u w:val="single"/>
                    <w:lang w:val="sr-Cyrl-RS" w:eastAsia="ja-JP"/>
                  </w:rPr>
                  <w:t>istrazivanja@parlament.rs</w:t>
                </w:r>
                <w:r w:rsidRPr="00B21E85">
                  <w:rPr>
                    <w:rFonts w:ascii="Arial" w:eastAsia="MS Mincho" w:hAnsi="Arial" w:cs="Arial"/>
                    <w:b/>
                    <w:bCs/>
                    <w:iCs/>
                    <w:color w:val="0000FF"/>
                    <w:u w:val="single"/>
                    <w:lang w:val="sr-Cyrl-RS" w:eastAsia="ja-JP"/>
                  </w:rPr>
                  <w:t>.</w:t>
                </w:r>
              </w:hyperlink>
              <w:r w:rsidRPr="00B21E85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Istraživanja</w:t>
              </w:r>
              <w:r w:rsidRPr="00B21E85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koj</w:t>
              </w:r>
              <w:r w:rsidRPr="00B21E85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a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priprema</w:t>
              </w:r>
              <w:r w:rsidRPr="00B21E85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Biblioteka</w:t>
              </w:r>
              <w:r w:rsidRPr="00B21E85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Narodne</w:t>
              </w:r>
              <w:r w:rsidRPr="00B21E85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spacing w:val="-4"/>
                  <w:lang w:val="sr-Cyrl-RS" w:eastAsia="ja-JP"/>
                </w:rPr>
                <w:t>skupštine</w:t>
              </w:r>
              <w:r w:rsidRPr="00B21E85">
                <w:rPr>
                  <w:rFonts w:ascii="Arial" w:eastAsia="MS Mincho" w:hAnsi="Arial" w:cs="Arial"/>
                  <w:b/>
                  <w:bCs/>
                  <w:iCs/>
                  <w:spacing w:val="-4"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spacing w:val="-4"/>
                  <w:lang w:val="sr-Cyrl-RS" w:eastAsia="ja-JP"/>
                </w:rPr>
                <w:t>ne</w:t>
              </w:r>
              <w:r w:rsidRPr="00B21E85">
                <w:rPr>
                  <w:rFonts w:ascii="Arial" w:eastAsia="MS Mincho" w:hAnsi="Arial" w:cs="Arial"/>
                  <w:b/>
                  <w:bCs/>
                  <w:iCs/>
                  <w:spacing w:val="-4"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spacing w:val="-4"/>
                  <w:lang w:val="sr-Cyrl-RS" w:eastAsia="ja-JP"/>
                </w:rPr>
                <w:t>odražavaju</w:t>
              </w:r>
              <w:r w:rsidRPr="00B21E85">
                <w:rPr>
                  <w:rFonts w:ascii="Arial" w:eastAsia="MS Mincho" w:hAnsi="Arial" w:cs="Arial"/>
                  <w:b/>
                  <w:bCs/>
                  <w:iCs/>
                  <w:spacing w:val="-4"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spacing w:val="-4"/>
                  <w:lang w:val="sr-Cyrl-RS" w:eastAsia="ja-JP"/>
                </w:rPr>
                <w:t>zvanični</w:t>
              </w:r>
              <w:r w:rsidRPr="00B21E85">
                <w:rPr>
                  <w:rFonts w:ascii="Arial" w:eastAsia="MS Mincho" w:hAnsi="Arial" w:cs="Arial"/>
                  <w:b/>
                  <w:bCs/>
                  <w:iCs/>
                  <w:spacing w:val="-4"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spacing w:val="-4"/>
                  <w:lang w:val="sr-Cyrl-RS" w:eastAsia="ja-JP"/>
                </w:rPr>
                <w:t>stav</w:t>
              </w:r>
              <w:r w:rsidRPr="00B21E85">
                <w:rPr>
                  <w:rFonts w:ascii="Arial" w:eastAsia="MS Mincho" w:hAnsi="Arial" w:cs="Arial"/>
                  <w:b/>
                  <w:bCs/>
                  <w:iCs/>
                  <w:spacing w:val="-4"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spacing w:val="-4"/>
                  <w:lang w:val="sr-Cyrl-RS" w:eastAsia="ja-JP"/>
                </w:rPr>
                <w:t>Narodne</w:t>
              </w:r>
              <w:r w:rsidRPr="00B21E85">
                <w:rPr>
                  <w:rFonts w:ascii="Arial" w:eastAsia="MS Mincho" w:hAnsi="Arial" w:cs="Arial"/>
                  <w:b/>
                  <w:bCs/>
                  <w:iCs/>
                  <w:spacing w:val="-4"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spacing w:val="-4"/>
                  <w:lang w:val="sr-Cyrl-RS" w:eastAsia="ja-JP"/>
                </w:rPr>
                <w:t>skupštine</w:t>
              </w:r>
              <w:r w:rsidRPr="00B21E85">
                <w:rPr>
                  <w:rFonts w:ascii="Arial" w:eastAsia="MS Mincho" w:hAnsi="Arial" w:cs="Arial"/>
                  <w:b/>
                  <w:bCs/>
                  <w:iCs/>
                  <w:spacing w:val="-4"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spacing w:val="-4"/>
                  <w:lang w:val="sr-Cyrl-RS" w:eastAsia="ja-JP"/>
                </w:rPr>
                <w:t>Republike</w:t>
              </w:r>
              <w:r w:rsidRPr="00B21E85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 </w:t>
              </w:r>
              <w:r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>Srbije</w:t>
              </w:r>
              <w:r w:rsidRPr="00B21E85">
                <w:rPr>
                  <w:rFonts w:ascii="Arial" w:eastAsia="MS Mincho" w:hAnsi="Arial" w:cs="Arial"/>
                  <w:b/>
                  <w:bCs/>
                  <w:iCs/>
                  <w:lang w:val="sr-Cyrl-RS" w:eastAsia="ja-JP"/>
                </w:rPr>
                <w:t xml:space="preserve">. </w:t>
              </w:r>
            </w:p>
            <w:p w:rsidR="007569C5" w:rsidRDefault="007569C5" w:rsidP="007569C5"/>
          </w:sdtContent>
        </w:sdt>
        <w:p w:rsidR="007569C5" w:rsidRDefault="007569C5" w:rsidP="007569C5">
          <w:pPr>
            <w:rPr>
              <w:rFonts w:ascii="Arial" w:hAnsi="Arial" w:cs="Arial"/>
              <w:b/>
              <w:bCs/>
              <w:sz w:val="20"/>
              <w:szCs w:val="20"/>
              <w:lang w:val="sr-Cyrl-RS"/>
            </w:rPr>
          </w:pPr>
        </w:p>
        <w:p w:rsidR="007569C5" w:rsidRPr="00DF4A7E" w:rsidRDefault="007569C5" w:rsidP="007569C5">
          <w:pPr>
            <w:rPr>
              <w:rFonts w:ascii="Arial" w:hAnsi="Arial" w:cs="Arial"/>
              <w:b/>
              <w:bCs/>
              <w:sz w:val="20"/>
              <w:szCs w:val="20"/>
            </w:rPr>
          </w:pPr>
        </w:p>
      </w:sdtContent>
    </w:sdt>
    <w:p w:rsidR="007569C5" w:rsidRDefault="007569C5" w:rsidP="007569C5">
      <w:pPr>
        <w:spacing w:line="360" w:lineRule="auto"/>
        <w:rPr>
          <w:rFonts w:ascii="Arial" w:hAnsi="Arial" w:cs="Arial"/>
          <w:b/>
          <w:bCs/>
          <w:sz w:val="20"/>
          <w:szCs w:val="20"/>
          <w:lang w:val="sr-Cyrl-RS"/>
        </w:rPr>
      </w:pPr>
      <w:r>
        <w:rPr>
          <w:rFonts w:ascii="Arial" w:hAnsi="Arial" w:cs="Arial"/>
          <w:b/>
          <w:bCs/>
          <w:sz w:val="20"/>
          <w:szCs w:val="20"/>
        </w:rPr>
        <w:t>SADRŽAJ</w:t>
      </w:r>
    </w:p>
    <w:p w:rsidR="007569C5" w:rsidRDefault="007569C5" w:rsidP="007569C5">
      <w:pPr>
        <w:pStyle w:val="TOC1"/>
        <w:tabs>
          <w:tab w:val="right" w:leader="dot" w:pos="9350"/>
        </w:tabs>
        <w:rPr>
          <w:rFonts w:asciiTheme="minorHAnsi" w:eastAsiaTheme="minorEastAsia" w:hAnsiTheme="minorHAnsi"/>
          <w:noProof/>
          <w:lang w:bidi="gu-IN"/>
        </w:rPr>
      </w:pPr>
      <w:r>
        <w:rPr>
          <w:rFonts w:cs="Arial"/>
          <w:b/>
          <w:bCs/>
          <w:sz w:val="20"/>
          <w:szCs w:val="20"/>
          <w:lang w:val="sr-Cyrl-RS"/>
        </w:rPr>
        <w:fldChar w:fldCharType="begin"/>
      </w:r>
      <w:r>
        <w:rPr>
          <w:rFonts w:cs="Arial"/>
          <w:b/>
          <w:bCs/>
          <w:sz w:val="20"/>
          <w:szCs w:val="20"/>
          <w:lang w:val="sr-Cyrl-RS"/>
        </w:rPr>
        <w:instrText xml:space="preserve"> TOC \o "1-2" \h \z \u </w:instrText>
      </w:r>
      <w:r>
        <w:rPr>
          <w:rFonts w:cs="Arial"/>
          <w:b/>
          <w:bCs/>
          <w:sz w:val="20"/>
          <w:szCs w:val="20"/>
          <w:lang w:val="sr-Cyrl-RS"/>
        </w:rPr>
        <w:fldChar w:fldCharType="separate"/>
      </w:r>
      <w:hyperlink w:anchor="_Toc436217182" w:history="1">
        <w:r>
          <w:rPr>
            <w:rStyle w:val="Hyperlink"/>
            <w:noProof/>
          </w:rPr>
          <w:t>Ciljevi</w:t>
        </w:r>
        <w:r w:rsidRPr="006B1015">
          <w:rPr>
            <w:rStyle w:val="Hyperlink"/>
            <w:noProof/>
          </w:rPr>
          <w:t xml:space="preserve"> </w:t>
        </w:r>
        <w:r>
          <w:rPr>
            <w:rStyle w:val="Hyperlink"/>
            <w:noProof/>
          </w:rPr>
          <w:t>Strategije</w:t>
        </w:r>
        <w:r w:rsidRPr="006B1015">
          <w:rPr>
            <w:rStyle w:val="Hyperlink"/>
            <w:noProof/>
          </w:rPr>
          <w:t xml:space="preserve"> „</w:t>
        </w:r>
        <w:r>
          <w:rPr>
            <w:rStyle w:val="Hyperlink"/>
            <w:noProof/>
          </w:rPr>
          <w:t>Evropa</w:t>
        </w:r>
        <w:r w:rsidRPr="006B1015">
          <w:rPr>
            <w:rStyle w:val="Hyperlink"/>
            <w:noProof/>
          </w:rPr>
          <w:t xml:space="preserve"> 2020“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_Toc436217182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:rsidR="007569C5" w:rsidRDefault="007569C5" w:rsidP="007569C5">
      <w:pPr>
        <w:pStyle w:val="TOC1"/>
        <w:tabs>
          <w:tab w:val="right" w:leader="dot" w:pos="9350"/>
        </w:tabs>
        <w:rPr>
          <w:rFonts w:asciiTheme="minorHAnsi" w:eastAsiaTheme="minorEastAsia" w:hAnsiTheme="minorHAnsi"/>
          <w:noProof/>
          <w:lang w:bidi="gu-IN"/>
        </w:rPr>
      </w:pPr>
      <w:hyperlink w:anchor="_Toc436217183" w:history="1">
        <w:r>
          <w:rPr>
            <w:rStyle w:val="Hyperlink"/>
            <w:noProof/>
          </w:rPr>
          <w:t>Stopa</w:t>
        </w:r>
        <w:r w:rsidRPr="006B1015">
          <w:rPr>
            <w:rStyle w:val="Hyperlink"/>
            <w:noProof/>
          </w:rPr>
          <w:t xml:space="preserve"> </w:t>
        </w:r>
        <w:r>
          <w:rPr>
            <w:rStyle w:val="Hyperlink"/>
            <w:noProof/>
          </w:rPr>
          <w:t>zaposlenosti</w:t>
        </w:r>
        <w:r w:rsidRPr="006B1015">
          <w:rPr>
            <w:rStyle w:val="Hyperlink"/>
            <w:noProof/>
          </w:rPr>
          <w:t xml:space="preserve"> </w:t>
        </w:r>
        <w:r>
          <w:rPr>
            <w:rStyle w:val="Hyperlink"/>
            <w:noProof/>
          </w:rPr>
          <w:t>i</w:t>
        </w:r>
        <w:r w:rsidRPr="006B1015">
          <w:rPr>
            <w:rStyle w:val="Hyperlink"/>
            <w:noProof/>
          </w:rPr>
          <w:t xml:space="preserve"> </w:t>
        </w:r>
        <w:r>
          <w:rPr>
            <w:rStyle w:val="Hyperlink"/>
            <w:noProof/>
          </w:rPr>
          <w:t>rizik</w:t>
        </w:r>
        <w:r w:rsidRPr="006B1015">
          <w:rPr>
            <w:rStyle w:val="Hyperlink"/>
            <w:noProof/>
          </w:rPr>
          <w:t xml:space="preserve"> </w:t>
        </w:r>
        <w:r>
          <w:rPr>
            <w:rStyle w:val="Hyperlink"/>
            <w:noProof/>
          </w:rPr>
          <w:t>od</w:t>
        </w:r>
        <w:r w:rsidRPr="006B1015">
          <w:rPr>
            <w:rStyle w:val="Hyperlink"/>
            <w:noProof/>
          </w:rPr>
          <w:t xml:space="preserve"> </w:t>
        </w:r>
        <w:r>
          <w:rPr>
            <w:rStyle w:val="Hyperlink"/>
            <w:noProof/>
          </w:rPr>
          <w:t>siromaštva</w:t>
        </w:r>
        <w:r w:rsidRPr="006B1015">
          <w:rPr>
            <w:rStyle w:val="Hyperlink"/>
            <w:noProof/>
          </w:rPr>
          <w:t xml:space="preserve"> </w:t>
        </w:r>
        <w:r>
          <w:rPr>
            <w:rStyle w:val="Hyperlink"/>
            <w:noProof/>
          </w:rPr>
          <w:t>u</w:t>
        </w:r>
        <w:r w:rsidRPr="006B1015">
          <w:rPr>
            <w:rStyle w:val="Hyperlink"/>
            <w:noProof/>
          </w:rPr>
          <w:t xml:space="preserve"> </w:t>
        </w:r>
        <w:r>
          <w:rPr>
            <w:rStyle w:val="Hyperlink"/>
            <w:noProof/>
          </w:rPr>
          <w:t>Srbiji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_Toc436217183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:rsidR="007569C5" w:rsidRDefault="007569C5" w:rsidP="007569C5">
      <w:pPr>
        <w:pStyle w:val="TOC1"/>
        <w:tabs>
          <w:tab w:val="right" w:leader="dot" w:pos="9350"/>
        </w:tabs>
        <w:rPr>
          <w:rFonts w:asciiTheme="minorHAnsi" w:eastAsiaTheme="minorEastAsia" w:hAnsiTheme="minorHAnsi"/>
          <w:noProof/>
          <w:lang w:bidi="gu-IN"/>
        </w:rPr>
      </w:pPr>
      <w:hyperlink w:anchor="_Toc436217184" w:history="1">
        <w:r>
          <w:rPr>
            <w:rStyle w:val="Hyperlink"/>
            <w:noProof/>
          </w:rPr>
          <w:t>Rizik</w:t>
        </w:r>
        <w:r w:rsidRPr="006B1015">
          <w:rPr>
            <w:rStyle w:val="Hyperlink"/>
            <w:noProof/>
          </w:rPr>
          <w:t xml:space="preserve"> </w:t>
        </w:r>
        <w:r>
          <w:rPr>
            <w:rStyle w:val="Hyperlink"/>
            <w:noProof/>
          </w:rPr>
          <w:t>od</w:t>
        </w:r>
        <w:r w:rsidRPr="006B1015">
          <w:rPr>
            <w:rStyle w:val="Hyperlink"/>
            <w:noProof/>
          </w:rPr>
          <w:t xml:space="preserve"> </w:t>
        </w:r>
        <w:r>
          <w:rPr>
            <w:rStyle w:val="Hyperlink"/>
            <w:noProof/>
          </w:rPr>
          <w:t>siromaštva</w:t>
        </w:r>
        <w:r w:rsidRPr="006B1015">
          <w:rPr>
            <w:rStyle w:val="Hyperlink"/>
            <w:noProof/>
          </w:rPr>
          <w:t xml:space="preserve"> </w:t>
        </w:r>
        <w:r>
          <w:rPr>
            <w:rStyle w:val="Hyperlink"/>
            <w:noProof/>
          </w:rPr>
          <w:t>u</w:t>
        </w:r>
        <w:r w:rsidRPr="006B1015">
          <w:rPr>
            <w:rStyle w:val="Hyperlink"/>
            <w:noProof/>
          </w:rPr>
          <w:t xml:space="preserve"> </w:t>
        </w:r>
        <w:r>
          <w:rPr>
            <w:rStyle w:val="Hyperlink"/>
            <w:noProof/>
          </w:rPr>
          <w:t>evropskim</w:t>
        </w:r>
        <w:r w:rsidRPr="006B1015">
          <w:rPr>
            <w:rStyle w:val="Hyperlink"/>
            <w:noProof/>
          </w:rPr>
          <w:t xml:space="preserve"> </w:t>
        </w:r>
        <w:r>
          <w:rPr>
            <w:rStyle w:val="Hyperlink"/>
            <w:noProof/>
          </w:rPr>
          <w:t>zemljama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_Toc436217184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7569C5" w:rsidRDefault="007569C5" w:rsidP="007569C5">
      <w:pPr>
        <w:pStyle w:val="TOC2"/>
        <w:tabs>
          <w:tab w:val="right" w:leader="dot" w:pos="9350"/>
        </w:tabs>
        <w:rPr>
          <w:rFonts w:eastAsiaTheme="minorEastAsia"/>
          <w:noProof/>
          <w:lang w:bidi="gu-IN"/>
        </w:rPr>
      </w:pPr>
      <w:hyperlink w:anchor="_Toc436217185" w:history="1">
        <w:r>
          <w:rPr>
            <w:rStyle w:val="Hyperlink"/>
            <w:noProof/>
          </w:rPr>
          <w:t>Danska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_Toc436217185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:rsidR="007569C5" w:rsidRDefault="007569C5" w:rsidP="007569C5">
      <w:pPr>
        <w:pStyle w:val="TOC2"/>
        <w:tabs>
          <w:tab w:val="right" w:leader="dot" w:pos="9350"/>
        </w:tabs>
        <w:rPr>
          <w:rFonts w:eastAsiaTheme="minorEastAsia"/>
          <w:noProof/>
          <w:lang w:bidi="gu-IN"/>
        </w:rPr>
      </w:pPr>
      <w:hyperlink w:anchor="_Toc436217186" w:history="1">
        <w:r>
          <w:rPr>
            <w:rStyle w:val="Hyperlink"/>
            <w:noProof/>
          </w:rPr>
          <w:t>Irska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_Toc436217186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7569C5" w:rsidRDefault="007569C5" w:rsidP="007569C5">
      <w:pPr>
        <w:pStyle w:val="TOC2"/>
        <w:tabs>
          <w:tab w:val="right" w:leader="dot" w:pos="9350"/>
        </w:tabs>
        <w:rPr>
          <w:rFonts w:eastAsiaTheme="minorEastAsia"/>
          <w:noProof/>
          <w:lang w:bidi="gu-IN"/>
        </w:rPr>
      </w:pPr>
      <w:hyperlink w:anchor="_Toc436217187" w:history="1">
        <w:r>
          <w:rPr>
            <w:rStyle w:val="Hyperlink"/>
            <w:noProof/>
          </w:rPr>
          <w:t>Nemačka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_Toc436217187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11</w:t>
        </w:r>
        <w:r>
          <w:rPr>
            <w:noProof/>
            <w:webHidden/>
          </w:rPr>
          <w:fldChar w:fldCharType="end"/>
        </w:r>
      </w:hyperlink>
    </w:p>
    <w:p w:rsidR="007569C5" w:rsidRDefault="007569C5" w:rsidP="007569C5">
      <w:pPr>
        <w:pStyle w:val="TOC2"/>
        <w:tabs>
          <w:tab w:val="right" w:leader="dot" w:pos="9350"/>
        </w:tabs>
        <w:rPr>
          <w:rFonts w:eastAsiaTheme="minorEastAsia"/>
          <w:noProof/>
          <w:lang w:bidi="gu-IN"/>
        </w:rPr>
      </w:pPr>
      <w:hyperlink w:anchor="_Toc436217188" w:history="1">
        <w:r>
          <w:rPr>
            <w:rStyle w:val="Hyperlink"/>
            <w:noProof/>
          </w:rPr>
          <w:t>Norveška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_Toc436217188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7569C5" w:rsidRDefault="007569C5" w:rsidP="007569C5">
      <w:pPr>
        <w:pStyle w:val="TOC2"/>
        <w:tabs>
          <w:tab w:val="right" w:leader="dot" w:pos="9350"/>
        </w:tabs>
        <w:rPr>
          <w:rFonts w:eastAsiaTheme="minorEastAsia"/>
          <w:noProof/>
          <w:lang w:bidi="gu-IN"/>
        </w:rPr>
      </w:pPr>
      <w:hyperlink w:anchor="_Toc436217189" w:history="1">
        <w:r>
          <w:rPr>
            <w:rStyle w:val="Hyperlink"/>
            <w:noProof/>
          </w:rPr>
          <w:t>Finska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_Toc436217189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12</w:t>
        </w:r>
        <w:r>
          <w:rPr>
            <w:noProof/>
            <w:webHidden/>
          </w:rPr>
          <w:fldChar w:fldCharType="end"/>
        </w:r>
      </w:hyperlink>
    </w:p>
    <w:p w:rsidR="007569C5" w:rsidRPr="00316B74" w:rsidRDefault="007569C5" w:rsidP="007569C5">
      <w:pPr>
        <w:spacing w:line="360" w:lineRule="auto"/>
        <w:rPr>
          <w:rFonts w:ascii="Arial" w:hAnsi="Arial" w:cs="Arial"/>
          <w:b/>
          <w:bCs/>
          <w:sz w:val="20"/>
          <w:szCs w:val="20"/>
          <w:lang w:val="sr-Cyrl-RS"/>
        </w:rPr>
      </w:pPr>
      <w:r>
        <w:rPr>
          <w:rFonts w:ascii="Arial" w:hAnsi="Arial" w:cs="Arial"/>
          <w:b/>
          <w:bCs/>
          <w:sz w:val="20"/>
          <w:szCs w:val="20"/>
          <w:lang w:val="sr-Cyrl-RS"/>
        </w:rPr>
        <w:fldChar w:fldCharType="end"/>
      </w:r>
    </w:p>
    <w:p w:rsidR="007569C5" w:rsidRPr="00342571" w:rsidRDefault="007569C5" w:rsidP="007569C5">
      <w:pPr>
        <w:spacing w:line="360" w:lineRule="auto"/>
        <w:jc w:val="center"/>
        <w:rPr>
          <w:rFonts w:ascii="Arial" w:hAnsi="Arial" w:cs="Arial"/>
          <w:bCs/>
          <w:sz w:val="20"/>
          <w:szCs w:val="20"/>
          <w:lang w:val="sr-Cyrl-RS"/>
        </w:rPr>
      </w:pPr>
    </w:p>
    <w:p w:rsidR="007569C5" w:rsidRPr="00316B74" w:rsidRDefault="007569C5" w:rsidP="007569C5">
      <w:pPr>
        <w:spacing w:line="360" w:lineRule="auto"/>
        <w:jc w:val="both"/>
        <w:rPr>
          <w:rStyle w:val="hps"/>
          <w:rFonts w:ascii="Arial" w:hAnsi="Arial" w:cs="Arial"/>
          <w:color w:val="222222"/>
          <w:sz w:val="20"/>
          <w:szCs w:val="20"/>
          <w:lang w:val="sr-Cyrl-RS"/>
        </w:rPr>
      </w:pPr>
      <w:bookmarkStart w:id="0" w:name="_GoBack"/>
      <w:bookmarkEnd w:id="0"/>
    </w:p>
    <w:p w:rsidR="007569C5" w:rsidRDefault="007569C5" w:rsidP="007569C5">
      <w:pPr>
        <w:spacing w:line="360" w:lineRule="auto"/>
        <w:jc w:val="both"/>
        <w:rPr>
          <w:rStyle w:val="hps"/>
          <w:color w:val="222222"/>
          <w:sz w:val="20"/>
          <w:szCs w:val="20"/>
          <w:lang w:val="sr-Cyrl-RS"/>
        </w:rPr>
      </w:pPr>
    </w:p>
    <w:p w:rsidR="007569C5" w:rsidRDefault="007569C5" w:rsidP="007569C5">
      <w:pPr>
        <w:spacing w:line="360" w:lineRule="auto"/>
        <w:jc w:val="both"/>
        <w:rPr>
          <w:rStyle w:val="hps"/>
          <w:color w:val="222222"/>
          <w:sz w:val="20"/>
          <w:szCs w:val="20"/>
          <w:lang w:val="sr-Cyrl-RS"/>
        </w:rPr>
      </w:pPr>
    </w:p>
    <w:p w:rsidR="007569C5" w:rsidRDefault="007569C5" w:rsidP="007569C5">
      <w:pPr>
        <w:spacing w:line="360" w:lineRule="auto"/>
        <w:jc w:val="both"/>
        <w:rPr>
          <w:rStyle w:val="hps"/>
          <w:color w:val="222222"/>
          <w:sz w:val="20"/>
          <w:szCs w:val="20"/>
          <w:lang w:val="sr-Cyrl-RS"/>
        </w:rPr>
      </w:pPr>
    </w:p>
    <w:p w:rsidR="007569C5" w:rsidRDefault="007569C5" w:rsidP="007569C5">
      <w:pPr>
        <w:spacing w:line="360" w:lineRule="auto"/>
        <w:jc w:val="both"/>
        <w:rPr>
          <w:rStyle w:val="hps"/>
          <w:color w:val="222222"/>
          <w:sz w:val="20"/>
          <w:szCs w:val="20"/>
          <w:lang w:val="sr-Cyrl-RS"/>
        </w:rPr>
      </w:pPr>
    </w:p>
    <w:p w:rsidR="007569C5" w:rsidRDefault="007569C5" w:rsidP="007569C5">
      <w:pPr>
        <w:spacing w:line="360" w:lineRule="auto"/>
        <w:jc w:val="both"/>
        <w:rPr>
          <w:rStyle w:val="hps"/>
          <w:color w:val="222222"/>
          <w:sz w:val="20"/>
          <w:szCs w:val="20"/>
          <w:lang w:val="sr-Cyrl-RS"/>
        </w:rPr>
      </w:pPr>
    </w:p>
    <w:p w:rsidR="007569C5" w:rsidRDefault="007569C5" w:rsidP="007569C5">
      <w:pPr>
        <w:spacing w:line="360" w:lineRule="auto"/>
        <w:jc w:val="both"/>
        <w:rPr>
          <w:rStyle w:val="hps"/>
          <w:color w:val="222222"/>
          <w:sz w:val="20"/>
          <w:szCs w:val="20"/>
          <w:lang w:val="sr-Cyrl-RS"/>
        </w:rPr>
      </w:pPr>
    </w:p>
    <w:p w:rsidR="007569C5" w:rsidRDefault="007569C5" w:rsidP="007569C5">
      <w:pPr>
        <w:spacing w:line="360" w:lineRule="auto"/>
        <w:jc w:val="both"/>
        <w:rPr>
          <w:rStyle w:val="hps"/>
          <w:color w:val="222222"/>
          <w:sz w:val="20"/>
          <w:szCs w:val="20"/>
          <w:lang w:val="sr-Cyrl-RS"/>
        </w:rPr>
      </w:pPr>
    </w:p>
    <w:p w:rsidR="007569C5" w:rsidRDefault="007569C5" w:rsidP="007569C5">
      <w:pPr>
        <w:spacing w:line="360" w:lineRule="auto"/>
        <w:jc w:val="both"/>
        <w:rPr>
          <w:rStyle w:val="hps"/>
          <w:color w:val="222222"/>
          <w:sz w:val="20"/>
          <w:szCs w:val="20"/>
          <w:lang w:val="sr-Cyrl-RS"/>
        </w:rPr>
      </w:pPr>
    </w:p>
    <w:p w:rsidR="007569C5" w:rsidRDefault="007569C5" w:rsidP="007569C5">
      <w:pPr>
        <w:spacing w:line="360" w:lineRule="auto"/>
        <w:jc w:val="both"/>
        <w:rPr>
          <w:rStyle w:val="hps"/>
          <w:color w:val="222222"/>
          <w:sz w:val="20"/>
          <w:szCs w:val="20"/>
          <w:lang w:val="sr-Cyrl-RS"/>
        </w:rPr>
      </w:pPr>
    </w:p>
    <w:p w:rsidR="007569C5" w:rsidRDefault="007569C5" w:rsidP="007569C5">
      <w:pPr>
        <w:spacing w:line="360" w:lineRule="auto"/>
        <w:jc w:val="both"/>
        <w:rPr>
          <w:rStyle w:val="hps"/>
          <w:color w:val="222222"/>
          <w:sz w:val="20"/>
          <w:szCs w:val="20"/>
          <w:lang w:val="sr-Cyrl-RS"/>
        </w:rPr>
      </w:pPr>
    </w:p>
    <w:p w:rsidR="007569C5" w:rsidRDefault="007569C5" w:rsidP="007569C5">
      <w:pPr>
        <w:spacing w:line="360" w:lineRule="auto"/>
        <w:jc w:val="both"/>
        <w:rPr>
          <w:rStyle w:val="hps"/>
          <w:color w:val="222222"/>
          <w:sz w:val="20"/>
          <w:szCs w:val="20"/>
          <w:lang w:val="sr-Cyrl-RS"/>
        </w:rPr>
      </w:pPr>
    </w:p>
    <w:p w:rsidR="007569C5" w:rsidRPr="00D5172E" w:rsidRDefault="007569C5" w:rsidP="007569C5">
      <w:pPr>
        <w:spacing w:line="360" w:lineRule="auto"/>
        <w:jc w:val="both"/>
        <w:rPr>
          <w:rStyle w:val="hps"/>
          <w:color w:val="222222"/>
          <w:sz w:val="20"/>
          <w:szCs w:val="20"/>
          <w:lang w:val="sr-Latn-RS"/>
        </w:rPr>
      </w:pPr>
    </w:p>
    <w:p w:rsidR="007569C5" w:rsidRPr="00686DF0" w:rsidRDefault="007569C5" w:rsidP="007569C5">
      <w:pPr>
        <w:pStyle w:val="NormalWeb"/>
        <w:spacing w:line="360" w:lineRule="auto"/>
        <w:jc w:val="both"/>
        <w:rPr>
          <w:rFonts w:ascii="Arial" w:hAnsi="Arial" w:cs="Arial"/>
          <w:color w:val="323232"/>
          <w:sz w:val="20"/>
          <w:szCs w:val="20"/>
          <w:lang w:val="sr-Cyrl-RS"/>
        </w:rPr>
      </w:pPr>
      <w:r>
        <w:rPr>
          <w:rFonts w:ascii="Arial" w:hAnsi="Arial" w:cs="Arial"/>
          <w:color w:val="323232"/>
          <w:sz w:val="20"/>
          <w:szCs w:val="20"/>
          <w:lang w:val="sr-Cyrl-RS"/>
        </w:rPr>
        <w:lastRenderedPageBreak/>
        <w:t>Zapošljavanje</w:t>
      </w:r>
      <w:r w:rsidRPr="0016326D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i</w:t>
      </w:r>
      <w:r w:rsidRPr="0016326D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uključivanje</w:t>
      </w:r>
      <w:r w:rsidRPr="0016326D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na</w:t>
      </w:r>
      <w:r w:rsidRPr="0016326D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tržište</w:t>
      </w:r>
      <w:r w:rsidRPr="0016326D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rada</w:t>
      </w:r>
      <w:r w:rsidRPr="0016326D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predstavlja</w:t>
      </w:r>
      <w:r w:rsidRPr="0016326D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jedan</w:t>
      </w:r>
      <w:r w:rsidRPr="0016326D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od</w:t>
      </w:r>
      <w:r w:rsidRPr="0016326D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važnih</w:t>
      </w:r>
      <w:r w:rsidRPr="0016326D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preduslova</w:t>
      </w:r>
      <w:r w:rsidRPr="0016326D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ekonomske</w:t>
      </w:r>
      <w:r w:rsidRPr="0016326D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samostalnosti</w:t>
      </w:r>
      <w:r w:rsidRPr="0016326D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i</w:t>
      </w:r>
      <w:r w:rsidRPr="0016326D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preuzimanja</w:t>
      </w:r>
      <w:r w:rsidRPr="0016326D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odgovornosti</w:t>
      </w:r>
      <w:r w:rsidRPr="0016326D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na</w:t>
      </w:r>
      <w:r w:rsidRPr="0016326D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nivou</w:t>
      </w:r>
      <w:r w:rsidRPr="0016326D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pojedinca</w:t>
      </w:r>
      <w:r w:rsidRPr="0016326D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i</w:t>
      </w:r>
      <w:r w:rsidRPr="0016326D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privrednog</w:t>
      </w:r>
      <w:r w:rsidRPr="0016326D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rasta</w:t>
      </w:r>
      <w:r w:rsidRPr="0016326D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u</w:t>
      </w:r>
      <w:r w:rsidRPr="0016326D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celini</w:t>
      </w:r>
      <w:r w:rsidRPr="0016326D">
        <w:rPr>
          <w:rFonts w:ascii="Arial" w:hAnsi="Arial" w:cs="Arial"/>
          <w:color w:val="323232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Imajući u vidu podatak da je siromaštvo kod nezaposlenih lica u Srbiji znatno veće u odnosu na zaposlene (23,7% siromašnih lica u Srbiji čine nezaposleni)</w:t>
      </w:r>
      <w:r>
        <w:rPr>
          <w:rStyle w:val="FootnoteReference"/>
          <w:rFonts w:cs="Arial"/>
          <w:color w:val="323232"/>
          <w:sz w:val="20"/>
          <w:szCs w:val="20"/>
          <w:lang w:val="sr-Cyrl-RS"/>
        </w:rPr>
        <w:footnoteReference w:id="1"/>
      </w:r>
      <w:r>
        <w:rPr>
          <w:rFonts w:ascii="Arial" w:hAnsi="Arial" w:cs="Arial"/>
          <w:color w:val="323232"/>
          <w:sz w:val="20"/>
          <w:szCs w:val="20"/>
          <w:lang w:val="sr-Cyrl-RS"/>
        </w:rPr>
        <w:t xml:space="preserve">, kao i to da je </w:t>
      </w:r>
      <w:r>
        <w:rPr>
          <w:rFonts w:ascii="Arial" w:hAnsi="Arial" w:cs="Arial"/>
          <w:sz w:val="20"/>
          <w:szCs w:val="20"/>
          <w:lang w:val="sr-Cyrl-RS"/>
        </w:rPr>
        <w:t>indikator stope zaposlenosti pokazatelj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sposobnosti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ekonomije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obezbedi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nova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radna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mesta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zapošljavanje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ovom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istraživanju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stopa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zaposlenosti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analizira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 zajedno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stopom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siromaštva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projektovanim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smanjenjem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broja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ljudi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koji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žive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siromaštvu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ili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riziku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siromaštva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nastavku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teksta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tabeli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2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prikazana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projekcija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zaposlenosti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jedan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ciljeva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Strategije „Evropa 2020“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smanjenje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broja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 </w:t>
      </w:r>
      <w:r>
        <w:rPr>
          <w:rFonts w:ascii="Arial" w:hAnsi="Arial" w:cs="Arial"/>
          <w:sz w:val="20"/>
          <w:szCs w:val="20"/>
          <w:lang w:val="sr-Cyrl-RS"/>
        </w:rPr>
        <w:t>lica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koji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žive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riziku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siromaštva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po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zemljama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do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2020. </w:t>
      </w:r>
      <w:r>
        <w:rPr>
          <w:rFonts w:ascii="Arial" w:hAnsi="Arial" w:cs="Arial"/>
          <w:sz w:val="20"/>
          <w:szCs w:val="20"/>
          <w:lang w:val="sr-Cyrl-RS"/>
        </w:rPr>
        <w:t>godine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. </w:t>
      </w:r>
    </w:p>
    <w:p w:rsidR="007569C5" w:rsidRPr="00686DF0" w:rsidRDefault="007569C5" w:rsidP="007569C5">
      <w:pPr>
        <w:pStyle w:val="Heading1"/>
        <w:numPr>
          <w:ilvl w:val="0"/>
          <w:numId w:val="0"/>
        </w:numPr>
        <w:ind w:left="431" w:hanging="431"/>
      </w:pPr>
      <w:bookmarkStart w:id="1" w:name="_Toc436217182"/>
      <w:r>
        <w:t>Ciljevi</w:t>
      </w:r>
      <w:r w:rsidRPr="00686DF0">
        <w:t xml:space="preserve"> </w:t>
      </w:r>
      <w:r>
        <w:t>Strategije</w:t>
      </w:r>
      <w:r w:rsidRPr="00686DF0">
        <w:t xml:space="preserve"> „</w:t>
      </w:r>
      <w:r>
        <w:t>Evropa</w:t>
      </w:r>
      <w:r w:rsidRPr="00686DF0">
        <w:t xml:space="preserve"> 2020“</w:t>
      </w:r>
      <w:bookmarkEnd w:id="1"/>
    </w:p>
    <w:p w:rsidR="007569C5" w:rsidRPr="004551FE" w:rsidRDefault="007569C5" w:rsidP="007569C5">
      <w:pPr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Strategija</w:t>
      </w:r>
      <w:r w:rsidRPr="004551FE">
        <w:rPr>
          <w:rFonts w:ascii="Arial" w:hAnsi="Arial" w:cs="Arial"/>
          <w:sz w:val="20"/>
          <w:szCs w:val="20"/>
          <w:lang w:val="sr-Cyrl-RS"/>
        </w:rPr>
        <w:t xml:space="preserve"> „</w:t>
      </w:r>
      <w:r>
        <w:rPr>
          <w:rFonts w:ascii="Arial" w:hAnsi="Arial" w:cs="Arial"/>
          <w:sz w:val="20"/>
          <w:szCs w:val="20"/>
          <w:lang w:val="sr-Cyrl-RS"/>
        </w:rPr>
        <w:t>Evropa</w:t>
      </w:r>
      <w:r w:rsidRPr="004551FE">
        <w:rPr>
          <w:rFonts w:ascii="Arial" w:hAnsi="Arial" w:cs="Arial"/>
          <w:sz w:val="20"/>
          <w:szCs w:val="20"/>
          <w:lang w:val="sr-Cyrl-RS"/>
        </w:rPr>
        <w:t xml:space="preserve"> 2020“ </w:t>
      </w:r>
      <w:r>
        <w:rPr>
          <w:rFonts w:ascii="Arial" w:hAnsi="Arial" w:cs="Arial"/>
          <w:sz w:val="20"/>
          <w:szCs w:val="20"/>
          <w:lang w:val="sr-Cyrl-RS"/>
        </w:rPr>
        <w:t>sadrži</w:t>
      </w:r>
      <w:r w:rsidRPr="004551FE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listu</w:t>
      </w:r>
      <w:r w:rsidRPr="004551FE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prioriteta</w:t>
      </w:r>
      <w:r w:rsidRPr="004551FE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pored</w:t>
      </w:r>
      <w:r w:rsidRPr="004551FE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osnovnih</w:t>
      </w:r>
      <w:r w:rsidRPr="004551FE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ciljeva</w:t>
      </w:r>
      <w:r w:rsidRPr="004551FE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kao</w:t>
      </w:r>
      <w:r w:rsidRPr="004551FE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što</w:t>
      </w:r>
      <w:r w:rsidRPr="004551FE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su</w:t>
      </w:r>
      <w:r w:rsidRPr="004551FE">
        <w:rPr>
          <w:rFonts w:ascii="Arial" w:hAnsi="Arial" w:cs="Arial"/>
          <w:sz w:val="20"/>
          <w:szCs w:val="20"/>
          <w:lang w:val="sr-Cyrl-RS"/>
        </w:rPr>
        <w:t xml:space="preserve">: </w:t>
      </w:r>
      <w:r>
        <w:rPr>
          <w:rFonts w:ascii="Arial" w:hAnsi="Arial" w:cs="Arial"/>
          <w:sz w:val="20"/>
          <w:szCs w:val="20"/>
          <w:lang w:val="sr-Cyrl-RS"/>
        </w:rPr>
        <w:t>stopa</w:t>
      </w:r>
      <w:r w:rsidRPr="004551FE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zaposlenosti</w:t>
      </w:r>
      <w:r w:rsidRPr="004551FE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radno</w:t>
      </w:r>
      <w:r w:rsidRPr="004551FE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sposobnog</w:t>
      </w:r>
      <w:r w:rsidRPr="004551FE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stanovništva</w:t>
      </w:r>
      <w:r w:rsidRPr="004551FE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</w:t>
      </w:r>
      <w:r w:rsidRPr="004551FE">
        <w:rPr>
          <w:rFonts w:ascii="Arial" w:hAnsi="Arial" w:cs="Arial"/>
          <w:sz w:val="20"/>
          <w:szCs w:val="20"/>
          <w:lang w:val="sr-Cyrl-RS"/>
        </w:rPr>
        <w:t xml:space="preserve"> 75%, </w:t>
      </w:r>
      <w:r>
        <w:rPr>
          <w:rFonts w:ascii="Arial" w:hAnsi="Arial" w:cs="Arial"/>
          <w:sz w:val="20"/>
          <w:szCs w:val="20"/>
          <w:lang w:val="sr-Cyrl-RS"/>
        </w:rPr>
        <w:t>investiranje</w:t>
      </w:r>
      <w:r w:rsidRPr="004551FE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4551FE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istraživanje</w:t>
      </w:r>
      <w:r w:rsidRPr="004551FE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4551FE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nove</w:t>
      </w:r>
      <w:r w:rsidRPr="004551FE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tehnologije</w:t>
      </w:r>
      <w:r w:rsidRPr="004551FE">
        <w:rPr>
          <w:rFonts w:ascii="Arial" w:hAnsi="Arial" w:cs="Arial"/>
          <w:sz w:val="20"/>
          <w:szCs w:val="20"/>
          <w:lang w:val="sr-Cyrl-RS"/>
        </w:rPr>
        <w:t xml:space="preserve"> (3% </w:t>
      </w:r>
      <w:r>
        <w:rPr>
          <w:rFonts w:ascii="Arial" w:hAnsi="Arial" w:cs="Arial"/>
          <w:sz w:val="20"/>
          <w:szCs w:val="20"/>
          <w:lang w:val="sr-Cyrl-RS"/>
        </w:rPr>
        <w:t>DBP</w:t>
      </w:r>
      <w:r w:rsidRPr="004551FE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</w:t>
      </w:r>
      <w:r w:rsidRPr="004551FE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nivou</w:t>
      </w:r>
      <w:r w:rsidRPr="004551FE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zemalja</w:t>
      </w:r>
      <w:r w:rsidRPr="004551FE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članica</w:t>
      </w:r>
      <w:r w:rsidRPr="004551FE">
        <w:rPr>
          <w:rFonts w:ascii="Arial" w:hAnsi="Arial" w:cs="Arial"/>
          <w:sz w:val="20"/>
          <w:szCs w:val="20"/>
          <w:lang w:val="sr-Cyrl-RS"/>
        </w:rPr>
        <w:t xml:space="preserve">), </w:t>
      </w:r>
      <w:r>
        <w:rPr>
          <w:rFonts w:ascii="Arial" w:hAnsi="Arial" w:cs="Arial"/>
          <w:sz w:val="20"/>
          <w:szCs w:val="20"/>
          <w:lang w:val="sr-Cyrl-RS"/>
        </w:rPr>
        <w:t>smanjenje</w:t>
      </w:r>
      <w:r w:rsidRPr="004551FE">
        <w:rPr>
          <w:rFonts w:ascii="Arial" w:hAnsi="Arial" w:cs="Arial"/>
          <w:sz w:val="20"/>
          <w:szCs w:val="20"/>
          <w:lang w:val="sr-Cyrl-RS"/>
        </w:rPr>
        <w:t xml:space="preserve"> 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emisija</w:t>
      </w:r>
      <w:r w:rsidRPr="004551FE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gasova</w:t>
      </w:r>
      <w:r w:rsidRPr="004551FE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za</w:t>
      </w:r>
      <w:r w:rsidRPr="004551FE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20</w:t>
      </w:r>
      <w:r w:rsidRPr="004551FE">
        <w:rPr>
          <w:rFonts w:ascii="Arial" w:hAnsi="Arial" w:cs="Arial"/>
          <w:color w:val="222222"/>
          <w:sz w:val="20"/>
          <w:szCs w:val="20"/>
          <w:lang w:val="sr-Latn-RS"/>
        </w:rPr>
        <w:t xml:space="preserve">%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u</w:t>
      </w:r>
      <w:r w:rsidRPr="004551FE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odnosu</w:t>
      </w:r>
      <w:r w:rsidRPr="004551FE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Latn-RS"/>
        </w:rPr>
        <w:t>na</w:t>
      </w:r>
      <w:r w:rsidRPr="004551FE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nivo</w:t>
      </w:r>
      <w:r w:rsidRPr="004551FE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iz</w:t>
      </w:r>
      <w:r w:rsidRPr="004551FE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1990</w:t>
      </w:r>
      <w:r w:rsidRPr="004551FE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.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U</w:t>
      </w:r>
      <w:r w:rsidRPr="004551FE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skladu</w:t>
      </w:r>
      <w:r w:rsidRPr="004551FE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sa</w:t>
      </w:r>
      <w:r w:rsidRPr="004551FE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klimatskim</w:t>
      </w:r>
      <w:r w:rsidRPr="004551FE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promenama</w:t>
      </w:r>
      <w:r w:rsidRPr="004551FE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održivost</w:t>
      </w:r>
      <w:r w:rsidRPr="004551FE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energije</w:t>
      </w:r>
      <w:r w:rsidRPr="004551FE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,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odnosno</w:t>
      </w:r>
      <w:r w:rsidRPr="004551FE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p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oveća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nje</w:t>
      </w:r>
      <w:r w:rsidRPr="004551FE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učešć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a</w:t>
      </w:r>
      <w:r w:rsidRPr="004551FE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obnovljivih</w:t>
      </w:r>
      <w:r w:rsidRPr="004551FE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izvora</w:t>
      </w:r>
      <w:r w:rsidRPr="004551FE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energije</w:t>
      </w:r>
      <w:r w:rsidRPr="004551FE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u</w:t>
      </w:r>
      <w:r w:rsidRPr="004551FE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finalnoj</w:t>
      </w:r>
      <w:r w:rsidRPr="004551FE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potrošnji</w:t>
      </w:r>
      <w:r w:rsidRPr="004551FE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energije</w:t>
      </w:r>
      <w:r w:rsidRPr="004551FE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do</w:t>
      </w:r>
      <w:r w:rsidRPr="004551FE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20</w:t>
      </w:r>
      <w:r w:rsidRPr="004551FE">
        <w:rPr>
          <w:rFonts w:ascii="Arial" w:hAnsi="Arial" w:cs="Arial"/>
          <w:color w:val="222222"/>
          <w:sz w:val="20"/>
          <w:szCs w:val="20"/>
          <w:lang w:val="sr-Latn-RS"/>
        </w:rPr>
        <w:t>%</w:t>
      </w:r>
      <w:r w:rsidRPr="004551FE">
        <w:rPr>
          <w:rFonts w:ascii="Arial" w:hAnsi="Arial" w:cs="Arial"/>
          <w:color w:val="222222"/>
          <w:sz w:val="20"/>
          <w:szCs w:val="20"/>
          <w:lang w:val="sr-Cyrl-RS"/>
        </w:rPr>
        <w:t xml:space="preserve">;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za</w:t>
      </w:r>
      <w:r w:rsidRPr="004551FE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 w:rsidRPr="004551FE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20%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povećanja</w:t>
      </w:r>
      <w:r w:rsidRPr="004551FE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energetske</w:t>
      </w:r>
      <w:r w:rsidRPr="004551FE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efikasnosti</w:t>
      </w:r>
      <w:r w:rsidRPr="004551FE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.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U</w:t>
      </w:r>
      <w:r w:rsidRPr="004551FE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delu</w:t>
      </w:r>
      <w:r w:rsidRPr="004551FE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koji</w:t>
      </w:r>
      <w:r w:rsidRPr="004551FE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se</w:t>
      </w:r>
      <w:r w:rsidRPr="004551FE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odnosi</w:t>
      </w:r>
      <w:r w:rsidRPr="004551FE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na</w:t>
      </w:r>
      <w:r w:rsidRPr="004551FE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obrazovanje</w:t>
      </w:r>
      <w:r w:rsidRPr="004551FE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: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s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manj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enje</w:t>
      </w:r>
      <w:r w:rsidRPr="004551FE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stope</w:t>
      </w:r>
      <w:r w:rsidRPr="004551FE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ranog</w:t>
      </w:r>
      <w:r w:rsidRPr="004551FE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napuštanja</w:t>
      </w:r>
      <w:r w:rsidRPr="004551FE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škole</w:t>
      </w:r>
      <w:r w:rsidRPr="004551FE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na</w:t>
      </w:r>
      <w:r w:rsidRPr="004551FE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ispod</w:t>
      </w:r>
      <w:r w:rsidRPr="004551FE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4551FE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10</w:t>
      </w:r>
      <w:r w:rsidRPr="004551FE">
        <w:rPr>
          <w:rFonts w:ascii="Arial" w:hAnsi="Arial" w:cs="Arial"/>
          <w:color w:val="222222"/>
          <w:sz w:val="20"/>
          <w:szCs w:val="20"/>
          <w:lang w:val="sr-Latn-RS"/>
        </w:rPr>
        <w:t>%</w:t>
      </w:r>
      <w:r w:rsidRPr="004551FE">
        <w:rPr>
          <w:rFonts w:ascii="Arial" w:hAnsi="Arial" w:cs="Arial"/>
          <w:color w:val="222222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kao</w:t>
      </w:r>
      <w:r w:rsidRPr="004551FE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i</w:t>
      </w:r>
      <w:r w:rsidRPr="004551FE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završ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etak</w:t>
      </w:r>
      <w:r w:rsidRPr="004551FE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obrazovanje</w:t>
      </w:r>
      <w:r w:rsidRPr="004551FE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od</w:t>
      </w:r>
      <w:r w:rsidRPr="004551FE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4551FE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30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do</w:t>
      </w:r>
      <w:r w:rsidRPr="004551FE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 w:rsidRPr="004551FE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34</w:t>
      </w:r>
      <w:r w:rsidRPr="004551FE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godina</w:t>
      </w:r>
      <w:r w:rsidRPr="004551FE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starosti</w:t>
      </w:r>
      <w:r w:rsidRPr="004551FE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.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Borba</w:t>
      </w:r>
      <w:r w:rsidRPr="004551FE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protiv</w:t>
      </w:r>
      <w:r w:rsidRPr="004551FE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siromaštva</w:t>
      </w:r>
      <w:r w:rsidRPr="004551FE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i</w:t>
      </w:r>
      <w:r w:rsidRPr="004551FE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socijalne</w:t>
      </w:r>
      <w:r w:rsidRPr="004551FE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isključenosti</w:t>
      </w:r>
      <w:r w:rsidRPr="004551FE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podrazumeva</w:t>
      </w:r>
      <w:r w:rsidRPr="004551FE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s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manj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enje</w:t>
      </w:r>
      <w:r w:rsidRPr="004551FE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siromaštv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a</w:t>
      </w:r>
      <w:r w:rsidRPr="004551FE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za</w:t>
      </w:r>
      <w:r w:rsidRPr="004551FE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 w:rsidRPr="004551FE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najmanje</w:t>
      </w:r>
      <w:r w:rsidRPr="004551FE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20</w:t>
      </w:r>
      <w:r w:rsidRPr="004551FE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miliona</w:t>
      </w:r>
      <w:r w:rsidRPr="004551FE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ljudi</w:t>
      </w:r>
      <w:r w:rsidRPr="004551FE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koji</w:t>
      </w:r>
      <w:r w:rsidRPr="004551FE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žive</w:t>
      </w:r>
      <w:r w:rsidRPr="004551FE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sa</w:t>
      </w:r>
      <w:r w:rsidRPr="004551FE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rizikom</w:t>
      </w:r>
      <w:r w:rsidRPr="004551FE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od</w:t>
      </w:r>
      <w:r w:rsidRPr="004551FE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siromaštva</w:t>
      </w:r>
      <w:r w:rsidRPr="004551FE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i</w:t>
      </w:r>
      <w:r w:rsidRPr="004551FE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socijalne</w:t>
      </w:r>
      <w:r w:rsidRPr="004551FE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isključenosti</w:t>
      </w:r>
      <w:r w:rsidRPr="004551FE">
        <w:rPr>
          <w:rFonts w:ascii="Arial" w:hAnsi="Arial" w:cs="Arial"/>
          <w:color w:val="222222"/>
          <w:sz w:val="20"/>
          <w:szCs w:val="20"/>
          <w:lang w:val="sr-Latn-RS"/>
        </w:rPr>
        <w:t>.</w:t>
      </w:r>
      <w:r w:rsidRPr="004551FE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Navedeno</w:t>
      </w:r>
      <w:r w:rsidRPr="004551FE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podrazumeva</w:t>
      </w:r>
      <w:r w:rsidRPr="004551FE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sledeće</w:t>
      </w:r>
      <w:r w:rsidRPr="004551FE">
        <w:rPr>
          <w:rFonts w:ascii="Arial" w:hAnsi="Arial" w:cs="Arial"/>
          <w:sz w:val="20"/>
          <w:szCs w:val="20"/>
          <w:lang w:val="sr-Cyrl-RS"/>
        </w:rPr>
        <w:t xml:space="preserve">: </w:t>
      </w:r>
    </w:p>
    <w:p w:rsidR="007569C5" w:rsidRPr="00510FC8" w:rsidRDefault="007569C5" w:rsidP="007569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  <w:r w:rsidRPr="00510FC8">
        <w:rPr>
          <w:rFonts w:ascii="Arial" w:hAnsi="Arial" w:cs="Arial"/>
          <w:sz w:val="20"/>
          <w:szCs w:val="20"/>
          <w:lang w:val="sr-Cyrl-RS"/>
        </w:rPr>
        <w:t xml:space="preserve"> – </w:t>
      </w:r>
      <w:r>
        <w:rPr>
          <w:rFonts w:ascii="Arial" w:hAnsi="Arial" w:cs="Arial"/>
          <w:sz w:val="20"/>
          <w:szCs w:val="20"/>
          <w:lang w:val="sr-Cyrl-RS"/>
        </w:rPr>
        <w:t>razvoj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ekonomije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zasnovane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znanju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inovacijama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; </w:t>
      </w:r>
    </w:p>
    <w:p w:rsidR="007569C5" w:rsidRPr="00510FC8" w:rsidRDefault="007569C5" w:rsidP="007569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  <w:r w:rsidRPr="00510FC8">
        <w:rPr>
          <w:rFonts w:ascii="Arial" w:hAnsi="Arial" w:cs="Arial"/>
          <w:sz w:val="20"/>
          <w:szCs w:val="20"/>
          <w:lang w:val="sr-Cyrl-RS"/>
        </w:rPr>
        <w:t xml:space="preserve">– </w:t>
      </w:r>
      <w:r>
        <w:rPr>
          <w:rFonts w:ascii="Arial" w:hAnsi="Arial" w:cs="Arial"/>
          <w:sz w:val="20"/>
          <w:szCs w:val="20"/>
          <w:lang w:val="sr-Cyrl-RS"/>
        </w:rPr>
        <w:t>promovisanje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ekonomije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koja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konkurentnija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efikasnije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koristi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resurse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ili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održivi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rast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kao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; </w:t>
      </w:r>
    </w:p>
    <w:p w:rsidR="007569C5" w:rsidRPr="00510FC8" w:rsidRDefault="007569C5" w:rsidP="007569C5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  <w:r w:rsidRPr="00510FC8">
        <w:rPr>
          <w:rFonts w:ascii="Arial" w:hAnsi="Arial" w:cs="Arial"/>
          <w:sz w:val="20"/>
          <w:szCs w:val="20"/>
          <w:lang w:val="sr-Cyrl-RS"/>
        </w:rPr>
        <w:t xml:space="preserve"> –</w:t>
      </w:r>
      <w:r>
        <w:rPr>
          <w:rFonts w:ascii="Arial" w:hAnsi="Arial" w:cs="Arial"/>
          <w:sz w:val="20"/>
          <w:szCs w:val="20"/>
          <w:lang w:val="sr-Cyrl-RS"/>
        </w:rPr>
        <w:t>podsticanje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ekonomije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visokom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stopom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zaposlenosti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koja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ostvaruje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socijalnu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teritorijalnu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koheziju</w:t>
      </w:r>
      <w:r w:rsidRPr="00510FC8">
        <w:rPr>
          <w:rFonts w:ascii="Arial" w:hAnsi="Arial" w:cs="Arial"/>
          <w:sz w:val="20"/>
          <w:szCs w:val="20"/>
          <w:lang w:val="sr-Cyrl-RS"/>
        </w:rPr>
        <w:t>.</w:t>
      </w:r>
    </w:p>
    <w:p w:rsidR="007569C5" w:rsidRDefault="007569C5" w:rsidP="007569C5">
      <w:pPr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Postoji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 </w:t>
      </w:r>
      <w:r>
        <w:rPr>
          <w:rFonts w:ascii="Arial" w:hAnsi="Arial" w:cs="Arial"/>
          <w:sz w:val="20"/>
          <w:szCs w:val="20"/>
          <w:lang w:val="sr-Cyrl-RS"/>
        </w:rPr>
        <w:t>međusobna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povezanost ciljeva, tako što se povećavanjem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nivoa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obrazovanja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povećava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stopa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zaposlenosti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smanjuje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siromaštvo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sklopu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Strategije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„</w:t>
      </w:r>
      <w:r>
        <w:rPr>
          <w:rFonts w:ascii="Arial" w:hAnsi="Arial" w:cs="Arial"/>
          <w:sz w:val="20"/>
          <w:szCs w:val="20"/>
          <w:lang w:val="sr-Cyrl-RS"/>
        </w:rPr>
        <w:t>Evropa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2020“ </w:t>
      </w:r>
      <w:r>
        <w:rPr>
          <w:rFonts w:ascii="Arial" w:hAnsi="Arial" w:cs="Arial"/>
          <w:sz w:val="20"/>
          <w:szCs w:val="20"/>
          <w:lang w:val="sr-Cyrl-RS"/>
        </w:rPr>
        <w:t>definisana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Evropska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platforma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borbu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protiv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siromaštva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kako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pomoglo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ljudima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suočenim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siromaštvom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kao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preporuka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unapređenje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saradnje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nivou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nacionalne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regionalne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lokalne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vlasti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uključujući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socijalne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partnere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predstavnike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civilnog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društva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. </w:t>
      </w:r>
    </w:p>
    <w:p w:rsidR="007569C5" w:rsidRPr="004551FE" w:rsidRDefault="007569C5" w:rsidP="007569C5">
      <w:pPr>
        <w:pStyle w:val="Heading1"/>
        <w:numPr>
          <w:ilvl w:val="0"/>
          <w:numId w:val="0"/>
        </w:numPr>
        <w:ind w:left="431"/>
      </w:pPr>
    </w:p>
    <w:p w:rsidR="007569C5" w:rsidRPr="00FD2761" w:rsidRDefault="007569C5" w:rsidP="007569C5">
      <w:pPr>
        <w:pStyle w:val="Heading1"/>
        <w:numPr>
          <w:ilvl w:val="0"/>
          <w:numId w:val="0"/>
        </w:numPr>
        <w:ind w:left="431" w:hanging="431"/>
      </w:pPr>
      <w:bookmarkStart w:id="2" w:name="_Toc436217183"/>
      <w:r>
        <w:t>Stopa zaposlenosti i rizik od siromaštva</w:t>
      </w:r>
      <w:r w:rsidRPr="00FD2761">
        <w:t xml:space="preserve"> </w:t>
      </w:r>
      <w:r>
        <w:t>u</w:t>
      </w:r>
      <w:r w:rsidRPr="00FD2761">
        <w:t xml:space="preserve"> </w:t>
      </w:r>
      <w:r>
        <w:t>Srbiji</w:t>
      </w:r>
      <w:bookmarkEnd w:id="2"/>
    </w:p>
    <w:p w:rsidR="007569C5" w:rsidRPr="00510FC8" w:rsidRDefault="007569C5" w:rsidP="007569C5">
      <w:pPr>
        <w:spacing w:before="180" w:line="360" w:lineRule="auto"/>
        <w:jc w:val="both"/>
        <w:rPr>
          <w:rFonts w:ascii="Arial" w:hAnsi="Arial" w:cs="Arial"/>
          <w:color w:val="343434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Što</w:t>
      </w:r>
      <w:r w:rsidRPr="000F696E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0F696E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tiče</w:t>
      </w:r>
      <w:r w:rsidRPr="000F696E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tržišta</w:t>
      </w:r>
      <w:r w:rsidRPr="000F696E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rada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Srbiji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prema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projekcijama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ekonomskih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analitičara</w:t>
      </w:r>
      <w:r w:rsidRPr="00510FC8">
        <w:rPr>
          <w:rStyle w:val="FootnoteReference"/>
          <w:rFonts w:cs="Arial"/>
          <w:sz w:val="20"/>
          <w:szCs w:val="20"/>
          <w:lang w:val="sr-Cyrl-RS"/>
        </w:rPr>
        <w:footnoteReference w:id="2"/>
      </w:r>
      <w:r>
        <w:rPr>
          <w:rFonts w:ascii="Arial" w:hAnsi="Arial" w:cs="Arial"/>
          <w:sz w:val="20"/>
          <w:szCs w:val="20"/>
          <w:lang w:val="sr-Cyrl-RS"/>
        </w:rPr>
        <w:t xml:space="preserve"> koje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odnose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kretanje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stope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nezaposlenosti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radno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sposobnog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stanovništva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ukupna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nezaposlenost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Srbiji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će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2015. </w:t>
      </w:r>
      <w:r>
        <w:rPr>
          <w:rFonts w:ascii="Arial" w:hAnsi="Arial" w:cs="Arial"/>
          <w:sz w:val="20"/>
          <w:szCs w:val="20"/>
          <w:lang w:val="sr-Cyrl-RS"/>
        </w:rPr>
        <w:t>godine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blago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smanjivati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zatim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ubrzano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do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kraja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projektovanog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perioda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tako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će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broj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nezaposlenih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lica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2020. </w:t>
      </w:r>
      <w:r>
        <w:rPr>
          <w:rFonts w:ascii="Arial" w:hAnsi="Arial" w:cs="Arial"/>
          <w:sz w:val="20"/>
          <w:szCs w:val="20"/>
          <w:lang w:val="sr-Cyrl-RS"/>
        </w:rPr>
        <w:t>godine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biti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oko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340.000. </w:t>
      </w:r>
      <w:r>
        <w:rPr>
          <w:rFonts w:ascii="Arial" w:hAnsi="Arial" w:cs="Arial"/>
          <w:sz w:val="20"/>
          <w:szCs w:val="20"/>
          <w:lang w:val="sr-Cyrl-RS"/>
        </w:rPr>
        <w:t>Odnosno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na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kraju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projektovanog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perioda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stopa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nezaposlenosti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Srbiji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trebala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bi da bude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>10,32%.</w:t>
      </w:r>
      <w:r w:rsidRPr="00510FC8">
        <w:rPr>
          <w:rStyle w:val="FootnoteReference"/>
          <w:rFonts w:cs="Arial"/>
          <w:sz w:val="20"/>
          <w:szCs w:val="20"/>
          <w:lang w:val="sr-Cyrl-RS"/>
        </w:rPr>
        <w:footnoteReference w:id="3"/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Takođe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color w:val="343434"/>
          <w:sz w:val="20"/>
          <w:szCs w:val="20"/>
          <w:lang w:val="sr-Cyrl-RS"/>
        </w:rPr>
        <w:t>prema</w:t>
      </w:r>
      <w:r w:rsidRPr="00510FC8">
        <w:rPr>
          <w:rFonts w:ascii="Arial" w:hAnsi="Arial" w:cs="Arial"/>
          <w:color w:val="343434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43434"/>
          <w:sz w:val="20"/>
          <w:szCs w:val="20"/>
          <w:lang w:val="sr-Cyrl-RS"/>
        </w:rPr>
        <w:t>procenama</w:t>
      </w:r>
      <w:r w:rsidRPr="00510FC8">
        <w:rPr>
          <w:rFonts w:ascii="Arial" w:hAnsi="Arial" w:cs="Arial"/>
          <w:color w:val="343434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43434"/>
          <w:sz w:val="20"/>
          <w:szCs w:val="20"/>
          <w:lang w:val="sr-Cyrl-RS"/>
        </w:rPr>
        <w:t>MMF</w:t>
      </w:r>
      <w:r w:rsidRPr="00510FC8">
        <w:rPr>
          <w:rFonts w:ascii="Arial" w:hAnsi="Arial" w:cs="Arial"/>
          <w:color w:val="343434"/>
          <w:sz w:val="20"/>
          <w:szCs w:val="20"/>
          <w:lang w:val="sr-Cyrl-RS"/>
        </w:rPr>
        <w:t>-</w:t>
      </w:r>
      <w:r>
        <w:rPr>
          <w:rFonts w:ascii="Arial" w:hAnsi="Arial" w:cs="Arial"/>
          <w:color w:val="343434"/>
          <w:sz w:val="20"/>
          <w:szCs w:val="20"/>
          <w:lang w:val="sr-Cyrl-RS"/>
        </w:rPr>
        <w:t>a</w:t>
      </w:r>
      <w:r w:rsidRPr="00510FC8">
        <w:rPr>
          <w:rFonts w:ascii="Arial" w:hAnsi="Arial" w:cs="Arial"/>
          <w:color w:val="343434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color w:val="343434"/>
          <w:sz w:val="20"/>
          <w:szCs w:val="20"/>
          <w:lang w:val="sr-Cyrl-RS"/>
        </w:rPr>
        <w:t>stopa</w:t>
      </w:r>
      <w:r w:rsidRPr="00510FC8">
        <w:rPr>
          <w:rFonts w:ascii="Arial" w:hAnsi="Arial" w:cs="Arial"/>
          <w:color w:val="343434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43434"/>
          <w:sz w:val="20"/>
          <w:szCs w:val="20"/>
          <w:lang w:val="sr-Cyrl-RS"/>
        </w:rPr>
        <w:t>nezaposlenosti</w:t>
      </w:r>
      <w:r w:rsidRPr="00510FC8">
        <w:rPr>
          <w:rFonts w:ascii="Arial" w:hAnsi="Arial" w:cs="Arial"/>
          <w:color w:val="343434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43434"/>
          <w:sz w:val="20"/>
          <w:szCs w:val="20"/>
          <w:lang w:val="sr-Cyrl-RS"/>
        </w:rPr>
        <w:t>sa</w:t>
      </w:r>
      <w:r w:rsidRPr="00510FC8">
        <w:rPr>
          <w:rFonts w:ascii="Arial" w:hAnsi="Arial" w:cs="Arial"/>
          <w:color w:val="343434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43434"/>
          <w:sz w:val="20"/>
          <w:szCs w:val="20"/>
          <w:lang w:val="sr-Cyrl-RS"/>
        </w:rPr>
        <w:t>kojom</w:t>
      </w:r>
      <w:r w:rsidRPr="00510FC8">
        <w:rPr>
          <w:rFonts w:ascii="Arial" w:hAnsi="Arial" w:cs="Arial"/>
          <w:color w:val="343434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43434"/>
          <w:sz w:val="20"/>
          <w:szCs w:val="20"/>
          <w:lang w:val="sr-Cyrl-RS"/>
        </w:rPr>
        <w:t>će</w:t>
      </w:r>
      <w:r w:rsidRPr="00510FC8">
        <w:rPr>
          <w:rFonts w:ascii="Arial" w:hAnsi="Arial" w:cs="Arial"/>
          <w:color w:val="343434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43434"/>
          <w:sz w:val="20"/>
          <w:szCs w:val="20"/>
          <w:lang w:val="sr-Cyrl-RS"/>
        </w:rPr>
        <w:t>Srbija</w:t>
      </w:r>
      <w:r w:rsidRPr="00510FC8">
        <w:rPr>
          <w:rFonts w:ascii="Arial" w:hAnsi="Arial" w:cs="Arial"/>
          <w:color w:val="343434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43434"/>
          <w:sz w:val="20"/>
          <w:szCs w:val="20"/>
          <w:lang w:val="sr-Cyrl-RS"/>
        </w:rPr>
        <w:t>završiti</w:t>
      </w:r>
      <w:r w:rsidRPr="00510FC8">
        <w:rPr>
          <w:rFonts w:ascii="Arial" w:hAnsi="Arial" w:cs="Arial"/>
          <w:color w:val="343434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43434"/>
          <w:sz w:val="20"/>
          <w:szCs w:val="20"/>
          <w:lang w:val="sr-Cyrl-RS"/>
        </w:rPr>
        <w:t>ovu</w:t>
      </w:r>
      <w:r w:rsidRPr="00510FC8">
        <w:rPr>
          <w:rFonts w:ascii="Arial" w:hAnsi="Arial" w:cs="Arial"/>
          <w:color w:val="343434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43434"/>
          <w:sz w:val="20"/>
          <w:szCs w:val="20"/>
          <w:lang w:val="sr-Cyrl-RS"/>
        </w:rPr>
        <w:t>godinu</w:t>
      </w:r>
      <w:r w:rsidRPr="00510FC8">
        <w:rPr>
          <w:rFonts w:ascii="Arial" w:hAnsi="Arial" w:cs="Arial"/>
          <w:color w:val="343434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43434"/>
          <w:sz w:val="20"/>
          <w:szCs w:val="20"/>
          <w:lang w:val="sr-Cyrl-RS"/>
        </w:rPr>
        <w:t>projektovana</w:t>
      </w:r>
      <w:r w:rsidRPr="00510FC8">
        <w:rPr>
          <w:rFonts w:ascii="Arial" w:hAnsi="Arial" w:cs="Arial"/>
          <w:color w:val="343434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43434"/>
          <w:sz w:val="20"/>
          <w:szCs w:val="20"/>
          <w:lang w:val="sr-Cyrl-RS"/>
        </w:rPr>
        <w:t>je</w:t>
      </w:r>
      <w:r w:rsidRPr="00510FC8">
        <w:rPr>
          <w:rFonts w:ascii="Arial" w:hAnsi="Arial" w:cs="Arial"/>
          <w:color w:val="343434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43434"/>
          <w:sz w:val="20"/>
          <w:szCs w:val="20"/>
          <w:lang w:val="sr-Cyrl-RS"/>
        </w:rPr>
        <w:t>na</w:t>
      </w:r>
      <w:r w:rsidRPr="00510FC8">
        <w:rPr>
          <w:rFonts w:ascii="Arial" w:hAnsi="Arial" w:cs="Arial"/>
          <w:color w:val="343434"/>
          <w:sz w:val="20"/>
          <w:szCs w:val="20"/>
          <w:lang w:val="sr-Cyrl-RS"/>
        </w:rPr>
        <w:t xml:space="preserve"> 20,7% </w:t>
      </w:r>
      <w:r>
        <w:rPr>
          <w:rFonts w:ascii="Arial" w:hAnsi="Arial" w:cs="Arial"/>
          <w:color w:val="343434"/>
          <w:sz w:val="20"/>
          <w:szCs w:val="20"/>
          <w:lang w:val="sr-Cyrl-RS"/>
        </w:rPr>
        <w:t>ali</w:t>
      </w:r>
      <w:r w:rsidRPr="00510FC8">
        <w:rPr>
          <w:rFonts w:ascii="Arial" w:hAnsi="Arial" w:cs="Arial"/>
          <w:color w:val="343434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43434"/>
          <w:sz w:val="20"/>
          <w:szCs w:val="20"/>
          <w:lang w:val="sr-Cyrl-RS"/>
        </w:rPr>
        <w:t>se</w:t>
      </w:r>
      <w:r w:rsidRPr="00510FC8">
        <w:rPr>
          <w:rFonts w:ascii="Arial" w:hAnsi="Arial" w:cs="Arial"/>
          <w:color w:val="343434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43434"/>
          <w:sz w:val="20"/>
          <w:szCs w:val="20"/>
          <w:lang w:val="sr-Cyrl-RS"/>
        </w:rPr>
        <w:t>očekuju</w:t>
      </w:r>
      <w:r w:rsidRPr="00510FC8">
        <w:rPr>
          <w:rFonts w:ascii="Arial" w:hAnsi="Arial" w:cs="Arial"/>
          <w:color w:val="343434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43434"/>
          <w:sz w:val="20"/>
          <w:szCs w:val="20"/>
          <w:lang w:val="sr-Cyrl-RS"/>
        </w:rPr>
        <w:t>pozitivni</w:t>
      </w:r>
      <w:r w:rsidRPr="00510FC8">
        <w:rPr>
          <w:rFonts w:ascii="Arial" w:hAnsi="Arial" w:cs="Arial"/>
          <w:color w:val="343434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43434"/>
          <w:sz w:val="20"/>
          <w:szCs w:val="20"/>
          <w:lang w:val="sr-Cyrl-RS"/>
        </w:rPr>
        <w:t>trendovi</w:t>
      </w:r>
      <w:r w:rsidRPr="00510FC8">
        <w:rPr>
          <w:rFonts w:ascii="Arial" w:hAnsi="Arial" w:cs="Arial"/>
          <w:color w:val="343434"/>
          <w:sz w:val="20"/>
          <w:szCs w:val="20"/>
          <w:lang w:val="sr-Cyrl-RS"/>
        </w:rPr>
        <w:t>.</w:t>
      </w:r>
    </w:p>
    <w:p w:rsidR="007569C5" w:rsidRPr="00510FC8" w:rsidRDefault="007569C5" w:rsidP="007569C5">
      <w:pPr>
        <w:spacing w:before="180" w:line="36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>
        <w:rPr>
          <w:rFonts w:ascii="Arial" w:hAnsi="Arial" w:cs="Arial"/>
          <w:color w:val="343434"/>
          <w:sz w:val="20"/>
          <w:szCs w:val="20"/>
          <w:lang w:val="sr-Cyrl-RS"/>
        </w:rPr>
        <w:t>Prema</w:t>
      </w:r>
      <w:r w:rsidRPr="00510FC8">
        <w:rPr>
          <w:rFonts w:ascii="Arial" w:hAnsi="Arial" w:cs="Arial"/>
          <w:color w:val="343434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43434"/>
          <w:sz w:val="20"/>
          <w:szCs w:val="20"/>
          <w:lang w:val="sr-Cyrl-RS"/>
        </w:rPr>
        <w:t>poslednjim</w:t>
      </w:r>
      <w:r w:rsidRPr="00510FC8">
        <w:rPr>
          <w:rFonts w:ascii="Arial" w:hAnsi="Arial" w:cs="Arial"/>
          <w:color w:val="343434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43434"/>
          <w:sz w:val="20"/>
          <w:szCs w:val="20"/>
          <w:lang w:val="sr-Cyrl-RS"/>
        </w:rPr>
        <w:t>raspoloživim</w:t>
      </w:r>
      <w:r w:rsidRPr="00510FC8">
        <w:rPr>
          <w:rFonts w:ascii="Arial" w:hAnsi="Arial" w:cs="Arial"/>
          <w:color w:val="343434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43434"/>
          <w:sz w:val="20"/>
          <w:szCs w:val="20"/>
          <w:lang w:val="sr-Cyrl-RS"/>
        </w:rPr>
        <w:t>podacima</w:t>
      </w:r>
      <w:r w:rsidRPr="00510FC8">
        <w:rPr>
          <w:rFonts w:ascii="Arial" w:hAnsi="Arial" w:cs="Arial"/>
          <w:color w:val="343434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Republičkog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zavoda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statistiku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- </w:t>
      </w:r>
      <w:r>
        <w:rPr>
          <w:rFonts w:ascii="Arial" w:hAnsi="Arial" w:cs="Arial"/>
          <w:color w:val="343434"/>
          <w:sz w:val="20"/>
          <w:szCs w:val="20"/>
          <w:lang w:val="sr-Cyrl-RS"/>
        </w:rPr>
        <w:t>RZS</w:t>
      </w:r>
      <w:r w:rsidRPr="00510FC8">
        <w:rPr>
          <w:rStyle w:val="FootnoteReference"/>
          <w:rFonts w:cs="Arial"/>
          <w:color w:val="343434"/>
          <w:sz w:val="20"/>
          <w:szCs w:val="20"/>
          <w:lang w:val="sr-Cyrl-RS"/>
        </w:rPr>
        <w:footnoteReference w:id="4"/>
      </w:r>
      <w:r w:rsidRPr="00510FC8">
        <w:rPr>
          <w:rFonts w:ascii="Arial" w:hAnsi="Arial" w:cs="Arial"/>
          <w:color w:val="343434"/>
          <w:sz w:val="20"/>
          <w:szCs w:val="20"/>
          <w:lang w:val="sr-Cyrl-R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RS"/>
        </w:rPr>
        <w:t>ukupna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stopa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nezaposlenosti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u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drugom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kvartalu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ove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godine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iznosila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je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17,9% </w:t>
      </w:r>
      <w:r>
        <w:rPr>
          <w:rFonts w:ascii="Arial" w:eastAsia="Times New Roman" w:hAnsi="Arial" w:cs="Arial"/>
          <w:sz w:val="20"/>
          <w:szCs w:val="20"/>
          <w:lang w:val="sr-Cyrl-RS"/>
        </w:rPr>
        <w:t>što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je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za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1,3 </w:t>
      </w:r>
      <w:r>
        <w:rPr>
          <w:rFonts w:ascii="Arial" w:hAnsi="Arial" w:cs="Arial"/>
          <w:sz w:val="20"/>
          <w:szCs w:val="20"/>
          <w:lang w:val="sr-Cyrl-RS"/>
        </w:rPr>
        <w:t>procentnih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poena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manje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nego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prvom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kvartalu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RS"/>
        </w:rPr>
        <w:t>a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stopa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nezaposlenosti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lica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radnog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uzrasta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od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15-64 </w:t>
      </w:r>
      <w:r>
        <w:rPr>
          <w:rFonts w:ascii="Arial" w:eastAsia="Times New Roman" w:hAnsi="Arial" w:cs="Arial"/>
          <w:sz w:val="20"/>
          <w:szCs w:val="20"/>
          <w:lang w:val="sr-Cyrl-RS"/>
        </w:rPr>
        <w:t>godina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za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isti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period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18,4%. </w:t>
      </w:r>
      <w:r>
        <w:rPr>
          <w:rFonts w:ascii="Arial" w:eastAsia="Times New Roman" w:hAnsi="Arial" w:cs="Arial"/>
          <w:sz w:val="20"/>
          <w:szCs w:val="20"/>
          <w:lang w:val="sr-Cyrl-RS"/>
        </w:rPr>
        <w:t>Takođe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RS"/>
        </w:rPr>
        <w:t>zabeležena je stopa zaposlenosti od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51,7%,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dok se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odnosu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na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isti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period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prošle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godine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beleži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rast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zaposlenosti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od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 2,4%.</w:t>
      </w:r>
    </w:p>
    <w:p w:rsidR="007569C5" w:rsidRPr="00510FC8" w:rsidRDefault="007569C5" w:rsidP="007569C5">
      <w:pPr>
        <w:spacing w:line="360" w:lineRule="auto"/>
        <w:jc w:val="both"/>
        <w:rPr>
          <w:rFonts w:ascii="Arial" w:eastAsia="Times New Roman" w:hAnsi="Arial" w:cs="Arial"/>
          <w:color w:val="343434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Stopa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nezaposlenosti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Srbiji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2014. </w:t>
      </w:r>
      <w:r>
        <w:rPr>
          <w:rFonts w:ascii="Arial" w:hAnsi="Arial" w:cs="Arial"/>
          <w:sz w:val="20"/>
          <w:szCs w:val="20"/>
          <w:lang w:val="sr-Cyrl-RS"/>
        </w:rPr>
        <w:t>godine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opala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3,2 </w:t>
      </w:r>
      <w:r>
        <w:rPr>
          <w:rFonts w:ascii="Arial" w:hAnsi="Arial" w:cs="Arial"/>
          <w:sz w:val="20"/>
          <w:szCs w:val="20"/>
          <w:lang w:val="sr-Cyrl-RS"/>
        </w:rPr>
        <w:t>procentna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poena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kraju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prošle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godine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iznosila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16,8%, </w:t>
      </w:r>
      <w:r>
        <w:rPr>
          <w:rFonts w:ascii="Arial" w:hAnsi="Arial" w:cs="Arial"/>
          <w:sz w:val="20"/>
          <w:szCs w:val="20"/>
          <w:lang w:val="sr-Cyrl-RS"/>
        </w:rPr>
        <w:t>navodi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RZS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color w:val="343434"/>
          <w:sz w:val="20"/>
          <w:szCs w:val="20"/>
          <w:lang w:val="sr-Cyrl-RS"/>
        </w:rPr>
        <w:t>Anketna</w:t>
      </w:r>
      <w:r w:rsidRPr="00510FC8">
        <w:rPr>
          <w:rFonts w:ascii="Arial" w:hAnsi="Arial" w:cs="Arial"/>
          <w:color w:val="343434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43434"/>
          <w:sz w:val="20"/>
          <w:szCs w:val="20"/>
          <w:lang w:val="sr-Cyrl-RS"/>
        </w:rPr>
        <w:t>stopa</w:t>
      </w:r>
      <w:r w:rsidRPr="00510FC8">
        <w:rPr>
          <w:rFonts w:ascii="Arial" w:hAnsi="Arial" w:cs="Arial"/>
          <w:color w:val="343434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43434"/>
          <w:sz w:val="20"/>
          <w:szCs w:val="20"/>
          <w:lang w:val="sr-Cyrl-RS"/>
        </w:rPr>
        <w:t>zaposlenosti</w:t>
      </w:r>
      <w:r w:rsidRPr="00510FC8">
        <w:rPr>
          <w:rFonts w:ascii="Arial" w:hAnsi="Arial" w:cs="Arial"/>
          <w:color w:val="343434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43434"/>
          <w:sz w:val="20"/>
          <w:szCs w:val="20"/>
          <w:lang w:val="sr-Cyrl-RS"/>
        </w:rPr>
        <w:t>za</w:t>
      </w:r>
      <w:r w:rsidRPr="00510FC8">
        <w:rPr>
          <w:rFonts w:ascii="Arial" w:hAnsi="Arial" w:cs="Arial"/>
          <w:color w:val="343434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43434"/>
          <w:sz w:val="20"/>
          <w:szCs w:val="20"/>
          <w:lang w:val="sr-Cyrl-RS"/>
        </w:rPr>
        <w:t>četvrti</w:t>
      </w:r>
      <w:r w:rsidRPr="00510FC8">
        <w:rPr>
          <w:rFonts w:ascii="Arial" w:hAnsi="Arial" w:cs="Arial"/>
          <w:color w:val="343434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43434"/>
          <w:sz w:val="20"/>
          <w:szCs w:val="20"/>
          <w:lang w:val="sr-Cyrl-RS"/>
        </w:rPr>
        <w:t>kvartal</w:t>
      </w:r>
      <w:r w:rsidRPr="00510FC8">
        <w:rPr>
          <w:rFonts w:ascii="Arial" w:hAnsi="Arial" w:cs="Arial"/>
          <w:color w:val="343434"/>
          <w:sz w:val="20"/>
          <w:szCs w:val="20"/>
          <w:lang w:val="sr-Cyrl-RS"/>
        </w:rPr>
        <w:t xml:space="preserve"> 2014. </w:t>
      </w:r>
      <w:r>
        <w:rPr>
          <w:rFonts w:ascii="Arial" w:hAnsi="Arial" w:cs="Arial"/>
          <w:color w:val="343434"/>
          <w:sz w:val="20"/>
          <w:szCs w:val="20"/>
          <w:lang w:val="sr-Cyrl-RS"/>
        </w:rPr>
        <w:t>godine</w:t>
      </w:r>
      <w:r w:rsidRPr="00510FC8">
        <w:rPr>
          <w:rFonts w:ascii="Arial" w:hAnsi="Arial" w:cs="Arial"/>
          <w:color w:val="343434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43434"/>
          <w:sz w:val="20"/>
          <w:szCs w:val="20"/>
          <w:lang w:val="sr-Cyrl-RS"/>
        </w:rPr>
        <w:t>bila</w:t>
      </w:r>
      <w:r w:rsidRPr="00510FC8">
        <w:rPr>
          <w:rFonts w:ascii="Arial" w:hAnsi="Arial" w:cs="Arial"/>
          <w:color w:val="343434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43434"/>
          <w:sz w:val="20"/>
          <w:szCs w:val="20"/>
          <w:lang w:val="sr-Cyrl-RS"/>
        </w:rPr>
        <w:t>je</w:t>
      </w:r>
      <w:r w:rsidRPr="00510FC8">
        <w:rPr>
          <w:rFonts w:ascii="Arial" w:hAnsi="Arial" w:cs="Arial"/>
          <w:color w:val="343434"/>
          <w:sz w:val="20"/>
          <w:szCs w:val="20"/>
          <w:lang w:val="sr-Cyrl-RS"/>
        </w:rPr>
        <w:t xml:space="preserve"> 50,4% (</w:t>
      </w:r>
      <w:r>
        <w:rPr>
          <w:rFonts w:ascii="Arial" w:hAnsi="Arial" w:cs="Arial"/>
          <w:color w:val="343434"/>
          <w:sz w:val="20"/>
          <w:szCs w:val="20"/>
          <w:lang w:val="sr-Cyrl-RS"/>
        </w:rPr>
        <w:t>za</w:t>
      </w:r>
      <w:r w:rsidRPr="00510FC8">
        <w:rPr>
          <w:rFonts w:ascii="Arial" w:hAnsi="Arial" w:cs="Arial"/>
          <w:color w:val="343434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43434"/>
          <w:sz w:val="20"/>
          <w:szCs w:val="20"/>
          <w:lang w:val="sr-Cyrl-RS"/>
        </w:rPr>
        <w:t>stanovništvo</w:t>
      </w:r>
      <w:r w:rsidRPr="00510FC8">
        <w:rPr>
          <w:rFonts w:ascii="Arial" w:hAnsi="Arial" w:cs="Arial"/>
          <w:color w:val="343434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43434"/>
          <w:sz w:val="20"/>
          <w:szCs w:val="20"/>
          <w:lang w:val="sr-Cyrl-RS"/>
        </w:rPr>
        <w:t>od</w:t>
      </w:r>
      <w:r w:rsidRPr="00510FC8">
        <w:rPr>
          <w:rFonts w:ascii="Arial" w:hAnsi="Arial" w:cs="Arial"/>
          <w:color w:val="343434"/>
          <w:sz w:val="20"/>
          <w:szCs w:val="20"/>
          <w:lang w:val="sr-Cyrl-RS"/>
        </w:rPr>
        <w:t xml:space="preserve"> 15 </w:t>
      </w:r>
      <w:r>
        <w:rPr>
          <w:rFonts w:ascii="Arial" w:hAnsi="Arial" w:cs="Arial"/>
          <w:color w:val="343434"/>
          <w:sz w:val="20"/>
          <w:szCs w:val="20"/>
          <w:lang w:val="sr-Cyrl-RS"/>
        </w:rPr>
        <w:t>do</w:t>
      </w:r>
      <w:r w:rsidRPr="00510FC8">
        <w:rPr>
          <w:rFonts w:ascii="Arial" w:hAnsi="Arial" w:cs="Arial"/>
          <w:color w:val="343434"/>
          <w:sz w:val="20"/>
          <w:szCs w:val="20"/>
          <w:lang w:val="sr-Cyrl-RS"/>
        </w:rPr>
        <w:t xml:space="preserve"> 64 </w:t>
      </w:r>
      <w:r>
        <w:rPr>
          <w:rFonts w:ascii="Arial" w:hAnsi="Arial" w:cs="Arial"/>
          <w:color w:val="343434"/>
          <w:sz w:val="20"/>
          <w:szCs w:val="20"/>
          <w:lang w:val="sr-Cyrl-RS"/>
        </w:rPr>
        <w:t>godine</w:t>
      </w:r>
      <w:r w:rsidRPr="00510FC8">
        <w:rPr>
          <w:rFonts w:ascii="Arial" w:hAnsi="Arial" w:cs="Arial"/>
          <w:color w:val="343434"/>
          <w:sz w:val="20"/>
          <w:szCs w:val="20"/>
          <w:lang w:val="sr-Cyrl-RS"/>
        </w:rPr>
        <w:t xml:space="preserve">), </w:t>
      </w:r>
      <w:r>
        <w:rPr>
          <w:rFonts w:ascii="Arial" w:hAnsi="Arial" w:cs="Arial"/>
          <w:color w:val="343434"/>
          <w:sz w:val="20"/>
          <w:szCs w:val="20"/>
          <w:lang w:val="sr-Cyrl-RS"/>
        </w:rPr>
        <w:t>a</w:t>
      </w:r>
      <w:r w:rsidRPr="00510FC8">
        <w:rPr>
          <w:rFonts w:ascii="Arial" w:hAnsi="Arial" w:cs="Arial"/>
          <w:color w:val="343434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43434"/>
          <w:sz w:val="20"/>
          <w:szCs w:val="20"/>
          <w:lang w:val="sr-Cyrl-RS"/>
        </w:rPr>
        <w:t>broj</w:t>
      </w:r>
      <w:r w:rsidRPr="00510FC8">
        <w:rPr>
          <w:rFonts w:ascii="Arial" w:hAnsi="Arial" w:cs="Arial"/>
          <w:color w:val="343434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43434"/>
          <w:sz w:val="20"/>
          <w:szCs w:val="20"/>
          <w:lang w:val="sr-Cyrl-RS"/>
        </w:rPr>
        <w:t>zaposlenih</w:t>
      </w:r>
      <w:r w:rsidRPr="00510FC8">
        <w:rPr>
          <w:rFonts w:ascii="Arial" w:hAnsi="Arial" w:cs="Arial"/>
          <w:color w:val="343434"/>
          <w:sz w:val="20"/>
          <w:szCs w:val="20"/>
          <w:lang w:val="sr-Cyrl-RS"/>
        </w:rPr>
        <w:t xml:space="preserve"> 2.322.201 </w:t>
      </w:r>
      <w:r>
        <w:rPr>
          <w:rFonts w:ascii="Arial" w:hAnsi="Arial" w:cs="Arial"/>
          <w:color w:val="343434"/>
          <w:sz w:val="20"/>
          <w:szCs w:val="20"/>
          <w:lang w:val="sr-Cyrl-RS"/>
        </w:rPr>
        <w:t>lice</w:t>
      </w:r>
      <w:r w:rsidRPr="00510FC8">
        <w:rPr>
          <w:rFonts w:ascii="Arial" w:hAnsi="Arial" w:cs="Arial"/>
          <w:color w:val="343434"/>
          <w:sz w:val="20"/>
          <w:szCs w:val="20"/>
          <w:lang w:val="sr-Cyrl-RS"/>
        </w:rPr>
        <w:t>.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343434"/>
          <w:sz w:val="20"/>
          <w:szCs w:val="20"/>
          <w:lang w:val="sr-Cyrl-RS"/>
        </w:rPr>
        <w:t>Prema</w:t>
      </w:r>
      <w:r w:rsidRPr="00510FC8">
        <w:rPr>
          <w:rFonts w:ascii="Arial" w:eastAsia="Times New Roman" w:hAnsi="Arial" w:cs="Arial"/>
          <w:color w:val="343434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343434"/>
          <w:sz w:val="20"/>
          <w:szCs w:val="20"/>
          <w:lang w:val="sr-Cyrl-RS"/>
        </w:rPr>
        <w:t>podacima</w:t>
      </w:r>
      <w:r w:rsidRPr="00510FC8">
        <w:rPr>
          <w:rFonts w:ascii="Arial" w:eastAsia="Times New Roman" w:hAnsi="Arial" w:cs="Arial"/>
          <w:color w:val="343434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343434"/>
          <w:sz w:val="20"/>
          <w:szCs w:val="20"/>
          <w:lang w:val="sr-Cyrl-RS"/>
        </w:rPr>
        <w:t>RZS</w:t>
      </w:r>
      <w:r w:rsidRPr="00510FC8">
        <w:rPr>
          <w:rFonts w:ascii="Arial" w:eastAsia="Times New Roman" w:hAnsi="Arial" w:cs="Arial"/>
          <w:color w:val="343434"/>
          <w:sz w:val="20"/>
          <w:szCs w:val="20"/>
          <w:lang w:val="sr-Cyrl-RS"/>
        </w:rPr>
        <w:t xml:space="preserve">, </w:t>
      </w:r>
      <w:r>
        <w:rPr>
          <w:rFonts w:ascii="Arial" w:eastAsia="Times New Roman" w:hAnsi="Arial" w:cs="Arial"/>
          <w:color w:val="343434"/>
          <w:sz w:val="20"/>
          <w:szCs w:val="20"/>
          <w:lang w:val="sr-Cyrl-RS"/>
        </w:rPr>
        <w:t>rast</w:t>
      </w:r>
      <w:r w:rsidRPr="00510FC8">
        <w:rPr>
          <w:rFonts w:ascii="Arial" w:eastAsia="Times New Roman" w:hAnsi="Arial" w:cs="Arial"/>
          <w:color w:val="343434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343434"/>
          <w:sz w:val="20"/>
          <w:szCs w:val="20"/>
          <w:lang w:val="sr-Cyrl-RS"/>
        </w:rPr>
        <w:t>zaposlenosti</w:t>
      </w:r>
      <w:r w:rsidRPr="00510FC8">
        <w:rPr>
          <w:rFonts w:ascii="Arial" w:eastAsia="Times New Roman" w:hAnsi="Arial" w:cs="Arial"/>
          <w:color w:val="343434"/>
          <w:sz w:val="20"/>
          <w:szCs w:val="20"/>
          <w:lang w:val="sr-Cyrl-RS"/>
        </w:rPr>
        <w:t xml:space="preserve"> 2014. </w:t>
      </w:r>
      <w:r>
        <w:rPr>
          <w:rFonts w:ascii="Arial" w:eastAsia="Times New Roman" w:hAnsi="Arial" w:cs="Arial"/>
          <w:color w:val="343434"/>
          <w:sz w:val="20"/>
          <w:szCs w:val="20"/>
          <w:lang w:val="sr-Cyrl-RS"/>
        </w:rPr>
        <w:t>godine</w:t>
      </w:r>
      <w:r w:rsidRPr="00510FC8">
        <w:rPr>
          <w:rFonts w:ascii="Arial" w:eastAsia="Times New Roman" w:hAnsi="Arial" w:cs="Arial"/>
          <w:color w:val="343434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343434"/>
          <w:sz w:val="20"/>
          <w:szCs w:val="20"/>
          <w:lang w:val="sr-Cyrl-RS"/>
        </w:rPr>
        <w:t>doveo</w:t>
      </w:r>
      <w:r w:rsidRPr="00510FC8">
        <w:rPr>
          <w:rFonts w:ascii="Arial" w:eastAsia="Times New Roman" w:hAnsi="Arial" w:cs="Arial"/>
          <w:color w:val="343434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343434"/>
          <w:sz w:val="20"/>
          <w:szCs w:val="20"/>
          <w:lang w:val="sr-Cyrl-RS"/>
        </w:rPr>
        <w:t>je</w:t>
      </w:r>
      <w:r w:rsidRPr="00510FC8">
        <w:rPr>
          <w:rFonts w:ascii="Arial" w:eastAsia="Times New Roman" w:hAnsi="Arial" w:cs="Arial"/>
          <w:color w:val="343434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343434"/>
          <w:sz w:val="20"/>
          <w:szCs w:val="20"/>
          <w:lang w:val="sr-Cyrl-RS"/>
        </w:rPr>
        <w:t>do</w:t>
      </w:r>
      <w:r w:rsidRPr="00510FC8">
        <w:rPr>
          <w:rFonts w:ascii="Arial" w:eastAsia="Times New Roman" w:hAnsi="Arial" w:cs="Arial"/>
          <w:color w:val="343434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343434"/>
          <w:sz w:val="20"/>
          <w:szCs w:val="20"/>
          <w:lang w:val="sr-Cyrl-RS"/>
        </w:rPr>
        <w:t>povećanja</w:t>
      </w:r>
      <w:r w:rsidRPr="00510FC8">
        <w:rPr>
          <w:rFonts w:ascii="Arial" w:eastAsia="Times New Roman" w:hAnsi="Arial" w:cs="Arial"/>
          <w:color w:val="343434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343434"/>
          <w:sz w:val="20"/>
          <w:szCs w:val="20"/>
          <w:lang w:val="sr-Cyrl-RS"/>
        </w:rPr>
        <w:t>broja</w:t>
      </w:r>
      <w:r w:rsidRPr="00510FC8">
        <w:rPr>
          <w:rFonts w:ascii="Arial" w:eastAsia="Times New Roman" w:hAnsi="Arial" w:cs="Arial"/>
          <w:color w:val="343434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343434"/>
          <w:sz w:val="20"/>
          <w:szCs w:val="20"/>
          <w:lang w:val="sr-Cyrl-RS"/>
        </w:rPr>
        <w:t>zaposlenih</w:t>
      </w:r>
      <w:r w:rsidRPr="00510FC8">
        <w:rPr>
          <w:rFonts w:ascii="Arial" w:eastAsia="Times New Roman" w:hAnsi="Arial" w:cs="Arial"/>
          <w:color w:val="343434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343434"/>
          <w:sz w:val="20"/>
          <w:szCs w:val="20"/>
          <w:lang w:val="sr-Cyrl-RS"/>
        </w:rPr>
        <w:t>za</w:t>
      </w:r>
      <w:r w:rsidRPr="00510FC8">
        <w:rPr>
          <w:rFonts w:ascii="Arial" w:eastAsia="Times New Roman" w:hAnsi="Arial" w:cs="Arial"/>
          <w:color w:val="343434"/>
          <w:sz w:val="20"/>
          <w:szCs w:val="20"/>
          <w:lang w:val="sr-Cyrl-RS"/>
        </w:rPr>
        <w:t xml:space="preserve"> 53.451 </w:t>
      </w:r>
      <w:r>
        <w:rPr>
          <w:rFonts w:ascii="Arial" w:eastAsia="Times New Roman" w:hAnsi="Arial" w:cs="Arial"/>
          <w:color w:val="343434"/>
          <w:sz w:val="20"/>
          <w:szCs w:val="20"/>
          <w:lang w:val="sr-Cyrl-RS"/>
        </w:rPr>
        <w:t>lice</w:t>
      </w:r>
      <w:r w:rsidRPr="00510FC8">
        <w:rPr>
          <w:rFonts w:ascii="Arial" w:eastAsia="Times New Roman" w:hAnsi="Arial" w:cs="Arial"/>
          <w:color w:val="343434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343434"/>
          <w:sz w:val="20"/>
          <w:szCs w:val="20"/>
          <w:lang w:val="sr-Cyrl-RS"/>
        </w:rPr>
        <w:t>u</w:t>
      </w:r>
      <w:r w:rsidRPr="00510FC8">
        <w:rPr>
          <w:rFonts w:ascii="Arial" w:eastAsia="Times New Roman" w:hAnsi="Arial" w:cs="Arial"/>
          <w:color w:val="343434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343434"/>
          <w:sz w:val="20"/>
          <w:szCs w:val="20"/>
          <w:lang w:val="sr-Cyrl-RS"/>
        </w:rPr>
        <w:t>odnosu</w:t>
      </w:r>
      <w:r w:rsidRPr="00510FC8">
        <w:rPr>
          <w:rFonts w:ascii="Arial" w:eastAsia="Times New Roman" w:hAnsi="Arial" w:cs="Arial"/>
          <w:color w:val="343434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343434"/>
          <w:sz w:val="20"/>
          <w:szCs w:val="20"/>
          <w:lang w:val="sr-Cyrl-RS"/>
        </w:rPr>
        <w:t>na</w:t>
      </w:r>
      <w:r w:rsidRPr="00510FC8">
        <w:rPr>
          <w:rFonts w:ascii="Arial" w:eastAsia="Times New Roman" w:hAnsi="Arial" w:cs="Arial"/>
          <w:color w:val="343434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color w:val="343434"/>
          <w:sz w:val="20"/>
          <w:szCs w:val="20"/>
          <w:lang w:val="sr-Cyrl-RS"/>
        </w:rPr>
        <w:t>oktobar</w:t>
      </w:r>
      <w:r w:rsidRPr="00510FC8">
        <w:rPr>
          <w:rFonts w:ascii="Arial" w:eastAsia="Times New Roman" w:hAnsi="Arial" w:cs="Arial"/>
          <w:color w:val="343434"/>
          <w:sz w:val="20"/>
          <w:szCs w:val="20"/>
          <w:lang w:val="sr-Cyrl-RS"/>
        </w:rPr>
        <w:t xml:space="preserve"> 2013. </w:t>
      </w:r>
      <w:r>
        <w:rPr>
          <w:rFonts w:ascii="Arial" w:eastAsia="Times New Roman" w:hAnsi="Arial" w:cs="Arial"/>
          <w:color w:val="343434"/>
          <w:sz w:val="20"/>
          <w:szCs w:val="20"/>
          <w:lang w:val="sr-Cyrl-RS"/>
        </w:rPr>
        <w:t>godine</w:t>
      </w:r>
      <w:r w:rsidRPr="00510FC8">
        <w:rPr>
          <w:rFonts w:ascii="Arial" w:eastAsia="Times New Roman" w:hAnsi="Arial" w:cs="Arial"/>
          <w:color w:val="343434"/>
          <w:sz w:val="20"/>
          <w:szCs w:val="20"/>
          <w:lang w:val="sr-Cyrl-RS"/>
        </w:rPr>
        <w:t>.</w:t>
      </w:r>
      <w:r w:rsidRPr="00510FC8">
        <w:rPr>
          <w:rStyle w:val="FootnoteReference"/>
          <w:rFonts w:cs="Arial"/>
          <w:color w:val="343434"/>
          <w:sz w:val="20"/>
          <w:szCs w:val="20"/>
          <w:lang w:val="sr-Cyrl-RS"/>
        </w:rPr>
        <w:footnoteReference w:id="5"/>
      </w:r>
    </w:p>
    <w:p w:rsidR="007569C5" w:rsidRDefault="007569C5" w:rsidP="007569C5">
      <w:pPr>
        <w:spacing w:before="180" w:line="36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>Prema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istom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izvoru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RS"/>
        </w:rPr>
        <w:t>stopa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rizika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od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siromaštva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> </w:t>
      </w:r>
      <w:r>
        <w:rPr>
          <w:rFonts w:ascii="Arial" w:eastAsia="Times New Roman" w:hAnsi="Arial" w:cs="Arial"/>
          <w:sz w:val="20"/>
          <w:szCs w:val="20"/>
          <w:lang w:val="sr-Cyrl-RS"/>
        </w:rPr>
        <w:t>u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2014. </w:t>
      </w:r>
      <w:r>
        <w:rPr>
          <w:rFonts w:ascii="Arial" w:eastAsia="Times New Roman" w:hAnsi="Arial" w:cs="Arial"/>
          <w:sz w:val="20"/>
          <w:szCs w:val="20"/>
          <w:lang w:val="sr-Cyrl-RS"/>
        </w:rPr>
        <w:t>godini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iznosila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je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25,6%. </w:t>
      </w:r>
    </w:p>
    <w:p w:rsidR="007569C5" w:rsidRPr="00510FC8" w:rsidRDefault="007569C5" w:rsidP="007569C5">
      <w:pPr>
        <w:pStyle w:val="Normal1"/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Prema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podacima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Ankete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dohotku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uslovima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života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(</w:t>
      </w:r>
      <w:r w:rsidRPr="00510FC8">
        <w:rPr>
          <w:rFonts w:ascii="Arial" w:hAnsi="Arial" w:cs="Arial"/>
          <w:i/>
          <w:sz w:val="20"/>
          <w:szCs w:val="20"/>
          <w:lang w:val="sr-Cyrl-RS"/>
        </w:rPr>
        <w:t>Statistics on Income and Living Conditions - SILC)</w:t>
      </w:r>
      <w:r w:rsidRPr="00510FC8">
        <w:rPr>
          <w:rStyle w:val="FootnoteReference"/>
          <w:rFonts w:cs="Arial"/>
          <w:i/>
          <w:sz w:val="20"/>
          <w:szCs w:val="20"/>
          <w:lang w:val="sr-Cyrl-RS"/>
        </w:rPr>
        <w:footnoteReference w:id="6"/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42,1% </w:t>
      </w:r>
      <w:r>
        <w:rPr>
          <w:rFonts w:ascii="Arial" w:hAnsi="Arial" w:cs="Arial"/>
          <w:sz w:val="20"/>
          <w:szCs w:val="20"/>
          <w:lang w:val="sr-Cyrl-RS"/>
        </w:rPr>
        <w:t>ili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oko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tri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miliona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ljudi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Srbije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izloženo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riziku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siromaštva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ili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socijalnoj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isključenosti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Ta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vrednost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znatno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veća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vrednosti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proseka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28 </w:t>
      </w:r>
      <w:r>
        <w:rPr>
          <w:rFonts w:ascii="Arial" w:hAnsi="Arial" w:cs="Arial"/>
          <w:sz w:val="20"/>
          <w:szCs w:val="20"/>
          <w:lang w:val="sr-Cyrl-RS"/>
        </w:rPr>
        <w:t>zemalja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EU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(24,3%)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proseka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novih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12 </w:t>
      </w:r>
      <w:r>
        <w:rPr>
          <w:rFonts w:ascii="Arial" w:hAnsi="Arial" w:cs="Arial"/>
          <w:sz w:val="20"/>
          <w:szCs w:val="20"/>
          <w:lang w:val="sr-Cyrl-RS"/>
        </w:rPr>
        <w:t>zemalja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članica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bez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Hrvatske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(30,7%). </w:t>
      </w:r>
      <w:r>
        <w:rPr>
          <w:rFonts w:ascii="Arial" w:hAnsi="Arial" w:cs="Arial"/>
          <w:sz w:val="20"/>
          <w:szCs w:val="20"/>
          <w:lang w:val="sr-Cyrl-RS"/>
        </w:rPr>
        <w:t>Posle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Bugarske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Rumunije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ta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vrednost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veća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nego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bilo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kojoj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drugoj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zemlji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EU</w:t>
      </w:r>
      <w:r w:rsidRPr="00510FC8">
        <w:rPr>
          <w:rFonts w:ascii="Arial" w:hAnsi="Arial" w:cs="Arial"/>
          <w:sz w:val="20"/>
          <w:szCs w:val="20"/>
          <w:lang w:val="sr-Cyrl-RS"/>
        </w:rPr>
        <w:t>.</w:t>
      </w:r>
    </w:p>
    <w:p w:rsidR="007569C5" w:rsidRPr="00510FC8" w:rsidRDefault="007569C5" w:rsidP="007569C5">
      <w:pPr>
        <w:pStyle w:val="Normal1"/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Prema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navedenom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izvoru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čak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65,1 </w:t>
      </w:r>
      <w:r>
        <w:rPr>
          <w:rFonts w:ascii="Arial" w:hAnsi="Arial" w:cs="Arial"/>
          <w:sz w:val="20"/>
          <w:szCs w:val="20"/>
          <w:lang w:val="sr-Cyrl-RS"/>
        </w:rPr>
        <w:t>procenata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stanovništva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suočeno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određenim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faktorom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rizika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budući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rad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intenzitet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rada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članova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domaćinstva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osnovni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preduslov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višeg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dohotka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boljeg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životnog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standarda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. </w:t>
      </w:r>
    </w:p>
    <w:p w:rsidR="007569C5" w:rsidRDefault="007569C5" w:rsidP="007569C5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color w:val="323232"/>
          <w:sz w:val="20"/>
          <w:szCs w:val="20"/>
          <w:lang w:val="sr-Cyrl-RS"/>
        </w:rPr>
        <w:lastRenderedPageBreak/>
        <w:t>Pokazatelji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siromaštva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izračunati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su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iz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Ankete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o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dohotku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i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uslovima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života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prag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rizika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od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siromaštva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utvrđuje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se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tako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da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se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izračuna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ekvivalentni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dohodak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po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članu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domaćinstva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Stopa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rizika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od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siromaštva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je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procenat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lica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koje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imaju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raspoloživi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dohodak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ispod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praga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rizika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od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siromaštva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>.</w:t>
      </w:r>
      <w:r>
        <w:rPr>
          <w:rFonts w:ascii="Arial" w:hAnsi="Arial" w:cs="Arial"/>
          <w:color w:val="323232"/>
          <w:sz w:val="20"/>
          <w:szCs w:val="20"/>
          <w:lang w:val="sr-Cyrl-RS"/>
        </w:rPr>
        <w:t xml:space="preserve"> U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Srbiji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je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za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2014.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godinu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prema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podacima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RZS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relativna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linija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rizika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siromaštva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2014</w:t>
      </w:r>
      <w:r>
        <w:rPr>
          <w:rFonts w:ascii="Arial" w:hAnsi="Arial" w:cs="Arial"/>
          <w:sz w:val="20"/>
          <w:szCs w:val="20"/>
          <w:lang w:val="sr-Cyrl-RS"/>
        </w:rPr>
        <w:t>.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godinu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bila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13 408 </w:t>
      </w:r>
      <w:r>
        <w:rPr>
          <w:rFonts w:ascii="Arial" w:hAnsi="Arial" w:cs="Arial"/>
          <w:sz w:val="20"/>
          <w:szCs w:val="20"/>
          <w:lang w:val="sr-Cyrl-RS"/>
        </w:rPr>
        <w:t>RSD</w:t>
      </w:r>
      <w:r w:rsidRPr="00510FC8">
        <w:rPr>
          <w:rFonts w:ascii="Arial" w:hAnsi="Arial" w:cs="Arial"/>
          <w:sz w:val="20"/>
          <w:szCs w:val="20"/>
          <w:lang w:val="sr-Cyrl-RS"/>
        </w:rPr>
        <w:t>.</w:t>
      </w:r>
      <w:r>
        <w:rPr>
          <w:rStyle w:val="FootnoteReference"/>
          <w:rFonts w:cs="Arial"/>
          <w:sz w:val="20"/>
          <w:szCs w:val="20"/>
          <w:lang w:val="sr-Cyrl-RS"/>
        </w:rPr>
        <w:footnoteReference w:id="7"/>
      </w:r>
      <w:r w:rsidRPr="00714469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Ako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govori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licima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domaćinstvima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kojima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članovi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rade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ili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rade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veoma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malo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koja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imaju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relativno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nizak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dohodak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, </w:t>
      </w:r>
      <w:r w:rsidRPr="00714469">
        <w:rPr>
          <w:rFonts w:ascii="Arial" w:hAnsi="Arial" w:cs="Arial"/>
          <w:bCs/>
          <w:sz w:val="20"/>
          <w:szCs w:val="20"/>
          <w:lang w:val="sr-Cyrl-RS"/>
        </w:rPr>
        <w:t xml:space="preserve">8,9% </w:t>
      </w:r>
      <w:r>
        <w:rPr>
          <w:rFonts w:ascii="Arial" w:hAnsi="Arial" w:cs="Arial"/>
          <w:bCs/>
          <w:sz w:val="20"/>
          <w:szCs w:val="20"/>
          <w:lang w:val="sr-Cyrl-RS"/>
        </w:rPr>
        <w:t>stanovništva</w:t>
      </w:r>
      <w:r w:rsidRPr="00714469">
        <w:rPr>
          <w:rFonts w:ascii="Arial" w:hAnsi="Arial" w:cs="Arial"/>
          <w:bCs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RS"/>
        </w:rPr>
        <w:t>je siromašno</w:t>
      </w:r>
      <w:r w:rsidRPr="00714469">
        <w:rPr>
          <w:rFonts w:ascii="Arial" w:hAnsi="Arial" w:cs="Arial"/>
          <w:bCs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RS"/>
        </w:rPr>
        <w:t>i</w:t>
      </w:r>
      <w:r w:rsidRPr="00714469">
        <w:rPr>
          <w:rFonts w:ascii="Arial" w:hAnsi="Arial" w:cs="Arial"/>
          <w:bCs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RS"/>
        </w:rPr>
        <w:t>živi</w:t>
      </w:r>
      <w:r w:rsidRPr="00714469">
        <w:rPr>
          <w:rFonts w:ascii="Arial" w:hAnsi="Arial" w:cs="Arial"/>
          <w:bCs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RS"/>
        </w:rPr>
        <w:t>u</w:t>
      </w:r>
      <w:r w:rsidRPr="00714469">
        <w:rPr>
          <w:rFonts w:ascii="Arial" w:hAnsi="Arial" w:cs="Arial"/>
          <w:bCs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RS"/>
        </w:rPr>
        <w:t>domaćinstvima</w:t>
      </w:r>
      <w:r w:rsidRPr="00714469">
        <w:rPr>
          <w:rFonts w:ascii="Arial" w:hAnsi="Arial" w:cs="Arial"/>
          <w:bCs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RS"/>
        </w:rPr>
        <w:t>sa</w:t>
      </w:r>
      <w:r w:rsidRPr="00714469">
        <w:rPr>
          <w:rFonts w:ascii="Arial" w:hAnsi="Arial" w:cs="Arial"/>
          <w:bCs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RS"/>
        </w:rPr>
        <w:t>veoma</w:t>
      </w:r>
      <w:r w:rsidRPr="00714469">
        <w:rPr>
          <w:rFonts w:ascii="Arial" w:hAnsi="Arial" w:cs="Arial"/>
          <w:bCs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RS"/>
        </w:rPr>
        <w:t>niskim</w:t>
      </w:r>
      <w:r w:rsidRPr="00714469">
        <w:rPr>
          <w:rFonts w:ascii="Arial" w:hAnsi="Arial" w:cs="Arial"/>
          <w:bCs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RS"/>
        </w:rPr>
        <w:t>radnim</w:t>
      </w:r>
      <w:r w:rsidRPr="00714469">
        <w:rPr>
          <w:rFonts w:ascii="Arial" w:hAnsi="Arial" w:cs="Arial"/>
          <w:bCs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RS"/>
        </w:rPr>
        <w:t>intenzitetom</w:t>
      </w:r>
      <w:r w:rsidRPr="00714469">
        <w:rPr>
          <w:rFonts w:ascii="Arial" w:hAnsi="Arial" w:cs="Arial"/>
          <w:bCs/>
          <w:sz w:val="20"/>
          <w:szCs w:val="20"/>
          <w:lang w:val="sr-Cyrl-RS"/>
        </w:rPr>
        <w:t>.</w:t>
      </w:r>
      <w:r w:rsidRPr="00714469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714469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narednoj tabeli vidi se kretanje stope sirmaštva u Srbiji.</w:t>
      </w:r>
    </w:p>
    <w:p w:rsidR="007569C5" w:rsidRPr="00E66589" w:rsidRDefault="007569C5" w:rsidP="007569C5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b/>
          <w:sz w:val="20"/>
          <w:szCs w:val="20"/>
          <w:lang w:val="sr-Cyrl-RS"/>
        </w:rPr>
        <w:t>Tabela</w:t>
      </w:r>
      <w:r w:rsidRPr="00714469">
        <w:rPr>
          <w:rFonts w:ascii="Arial" w:hAnsi="Arial" w:cs="Arial"/>
          <w:b/>
          <w:sz w:val="20"/>
          <w:szCs w:val="20"/>
          <w:lang w:val="sr-Cyrl-RS"/>
        </w:rPr>
        <w:t xml:space="preserve"> 1.: </w:t>
      </w:r>
      <w:r>
        <w:rPr>
          <w:rFonts w:ascii="Arial" w:hAnsi="Arial" w:cs="Arial"/>
          <w:sz w:val="20"/>
          <w:szCs w:val="20"/>
          <w:lang w:val="sr-Cyrl-RS"/>
        </w:rPr>
        <w:t>Procanat</w:t>
      </w:r>
      <w:r w:rsidRPr="00E66589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siromašnih</w:t>
      </w:r>
      <w:r w:rsidRPr="00E66589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E66589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Srbiji</w:t>
      </w:r>
      <w:r w:rsidRPr="00E66589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</w:t>
      </w:r>
      <w:r w:rsidRPr="00E66589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godinama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48"/>
        <w:gridCol w:w="1848"/>
        <w:gridCol w:w="1849"/>
        <w:gridCol w:w="1849"/>
        <w:gridCol w:w="1849"/>
      </w:tblGrid>
      <w:tr w:rsidR="007569C5" w:rsidTr="00D5172E">
        <w:trPr>
          <w:jc w:val="center"/>
        </w:trPr>
        <w:tc>
          <w:tcPr>
            <w:tcW w:w="1848" w:type="dxa"/>
          </w:tcPr>
          <w:p w:rsidR="007569C5" w:rsidRDefault="007569C5" w:rsidP="00D5172E">
            <w:pPr>
              <w:pStyle w:val="NormalWeb"/>
              <w:spacing w:line="360" w:lineRule="auto"/>
              <w:jc w:val="both"/>
              <w:rPr>
                <w:rFonts w:ascii="Arial" w:hAnsi="Arial" w:cs="Arial"/>
                <w:color w:val="323232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323232"/>
                <w:sz w:val="20"/>
                <w:szCs w:val="20"/>
                <w:lang w:val="sr-Cyrl-RS"/>
              </w:rPr>
              <w:t>godina</w:t>
            </w:r>
          </w:p>
        </w:tc>
        <w:tc>
          <w:tcPr>
            <w:tcW w:w="1848" w:type="dxa"/>
          </w:tcPr>
          <w:p w:rsidR="007569C5" w:rsidRDefault="007569C5" w:rsidP="00D5172E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323232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323232"/>
                <w:sz w:val="20"/>
                <w:szCs w:val="20"/>
                <w:lang w:val="sr-Cyrl-RS"/>
              </w:rPr>
              <w:t>2008</w:t>
            </w:r>
          </w:p>
        </w:tc>
        <w:tc>
          <w:tcPr>
            <w:tcW w:w="1849" w:type="dxa"/>
          </w:tcPr>
          <w:p w:rsidR="007569C5" w:rsidRDefault="007569C5" w:rsidP="00D5172E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323232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323232"/>
                <w:sz w:val="20"/>
                <w:szCs w:val="20"/>
                <w:lang w:val="sr-Cyrl-RS"/>
              </w:rPr>
              <w:t>2010</w:t>
            </w:r>
          </w:p>
        </w:tc>
        <w:tc>
          <w:tcPr>
            <w:tcW w:w="1849" w:type="dxa"/>
          </w:tcPr>
          <w:p w:rsidR="007569C5" w:rsidRDefault="007569C5" w:rsidP="00D5172E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323232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323232"/>
                <w:sz w:val="20"/>
                <w:szCs w:val="20"/>
                <w:lang w:val="sr-Cyrl-RS"/>
              </w:rPr>
              <w:t>2012</w:t>
            </w:r>
          </w:p>
        </w:tc>
        <w:tc>
          <w:tcPr>
            <w:tcW w:w="1849" w:type="dxa"/>
          </w:tcPr>
          <w:p w:rsidR="007569C5" w:rsidRDefault="007569C5" w:rsidP="00D5172E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323232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323232"/>
                <w:sz w:val="20"/>
                <w:szCs w:val="20"/>
                <w:lang w:val="sr-Cyrl-RS"/>
              </w:rPr>
              <w:t>2014</w:t>
            </w:r>
          </w:p>
        </w:tc>
      </w:tr>
      <w:tr w:rsidR="007569C5" w:rsidTr="00D5172E">
        <w:trPr>
          <w:jc w:val="center"/>
        </w:trPr>
        <w:tc>
          <w:tcPr>
            <w:tcW w:w="1848" w:type="dxa"/>
          </w:tcPr>
          <w:p w:rsidR="007569C5" w:rsidRDefault="007569C5" w:rsidP="00D5172E">
            <w:pPr>
              <w:pStyle w:val="NormalWeb"/>
              <w:spacing w:line="360" w:lineRule="auto"/>
              <w:jc w:val="both"/>
              <w:rPr>
                <w:rFonts w:ascii="Arial" w:hAnsi="Arial" w:cs="Arial"/>
                <w:color w:val="323232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323232"/>
                <w:sz w:val="20"/>
                <w:szCs w:val="20"/>
                <w:lang w:val="sr-Cyrl-RS"/>
              </w:rPr>
              <w:t>%</w:t>
            </w:r>
          </w:p>
        </w:tc>
        <w:tc>
          <w:tcPr>
            <w:tcW w:w="1848" w:type="dxa"/>
          </w:tcPr>
          <w:p w:rsidR="007569C5" w:rsidRDefault="007569C5" w:rsidP="00D5172E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323232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323232"/>
                <w:sz w:val="20"/>
                <w:szCs w:val="20"/>
                <w:lang w:val="sr-Cyrl-RS"/>
              </w:rPr>
              <w:t>6,1</w:t>
            </w:r>
          </w:p>
        </w:tc>
        <w:tc>
          <w:tcPr>
            <w:tcW w:w="1849" w:type="dxa"/>
          </w:tcPr>
          <w:p w:rsidR="007569C5" w:rsidRDefault="007569C5" w:rsidP="00D5172E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323232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323232"/>
                <w:sz w:val="20"/>
                <w:szCs w:val="20"/>
                <w:lang w:val="sr-Cyrl-RS"/>
              </w:rPr>
              <w:t>9,2</w:t>
            </w:r>
          </w:p>
        </w:tc>
        <w:tc>
          <w:tcPr>
            <w:tcW w:w="1849" w:type="dxa"/>
          </w:tcPr>
          <w:p w:rsidR="007569C5" w:rsidRDefault="007569C5" w:rsidP="00D5172E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323232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323232"/>
                <w:sz w:val="20"/>
                <w:szCs w:val="20"/>
                <w:lang w:val="sr-Cyrl-RS"/>
              </w:rPr>
              <w:t>8,8</w:t>
            </w:r>
          </w:p>
        </w:tc>
        <w:tc>
          <w:tcPr>
            <w:tcW w:w="1849" w:type="dxa"/>
          </w:tcPr>
          <w:p w:rsidR="007569C5" w:rsidRDefault="007569C5" w:rsidP="00D5172E">
            <w:pPr>
              <w:pStyle w:val="NormalWeb"/>
              <w:spacing w:line="360" w:lineRule="auto"/>
              <w:jc w:val="center"/>
              <w:rPr>
                <w:rFonts w:ascii="Arial" w:hAnsi="Arial" w:cs="Arial"/>
                <w:color w:val="323232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color w:val="323232"/>
                <w:sz w:val="20"/>
                <w:szCs w:val="20"/>
                <w:lang w:val="sr-Cyrl-RS"/>
              </w:rPr>
              <w:t>8,9</w:t>
            </w:r>
          </w:p>
        </w:tc>
      </w:tr>
    </w:tbl>
    <w:p w:rsidR="007569C5" w:rsidRPr="00E66589" w:rsidRDefault="007569C5" w:rsidP="007569C5">
      <w:pPr>
        <w:rPr>
          <w:rFonts w:ascii="Arial" w:hAnsi="Arial"/>
          <w:bCs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Izvor</w:t>
      </w:r>
      <w:r w:rsidRPr="00E66589">
        <w:rPr>
          <w:rFonts w:ascii="Arial" w:hAnsi="Arial" w:cs="Arial"/>
          <w:sz w:val="20"/>
          <w:szCs w:val="20"/>
          <w:lang w:val="sr-Cyrl-RS"/>
        </w:rPr>
        <w:t>:</w:t>
      </w:r>
      <w:r w:rsidRPr="00E66589">
        <w:rPr>
          <w:rFonts w:ascii="Arial" w:hAnsi="Arial"/>
          <w:bCs/>
          <w:color w:val="365F91"/>
          <w:sz w:val="20"/>
          <w:szCs w:val="20"/>
          <w:lang w:val="sr-Latn-CS"/>
        </w:rPr>
        <w:t xml:space="preserve"> </w:t>
      </w:r>
      <w:r>
        <w:rPr>
          <w:rFonts w:ascii="Arial" w:hAnsi="Arial"/>
          <w:bCs/>
          <w:sz w:val="20"/>
          <w:szCs w:val="20"/>
          <w:lang w:val="sr-Cyrl-RS"/>
        </w:rPr>
        <w:t>Siromaštvo</w:t>
      </w:r>
      <w:r w:rsidRPr="00E66589">
        <w:rPr>
          <w:rFonts w:ascii="Arial" w:hAnsi="Arial"/>
          <w:bCs/>
          <w:sz w:val="20"/>
          <w:szCs w:val="20"/>
          <w:lang w:val="sr-Cyrl-RS"/>
        </w:rPr>
        <w:t xml:space="preserve"> </w:t>
      </w:r>
      <w:r>
        <w:rPr>
          <w:rFonts w:ascii="Arial" w:hAnsi="Arial"/>
          <w:bCs/>
          <w:sz w:val="20"/>
          <w:szCs w:val="20"/>
          <w:lang w:val="sr-Cyrl-RS"/>
        </w:rPr>
        <w:t>u</w:t>
      </w:r>
      <w:r w:rsidRPr="00E66589">
        <w:rPr>
          <w:rFonts w:ascii="Arial" w:hAnsi="Arial"/>
          <w:bCs/>
          <w:sz w:val="20"/>
          <w:szCs w:val="20"/>
          <w:lang w:val="sr-Cyrl-RS"/>
        </w:rPr>
        <w:t xml:space="preserve"> </w:t>
      </w:r>
      <w:r>
        <w:rPr>
          <w:rFonts w:ascii="Arial" w:hAnsi="Arial"/>
          <w:bCs/>
          <w:sz w:val="20"/>
          <w:szCs w:val="20"/>
          <w:lang w:val="sr-Cyrl-RS"/>
        </w:rPr>
        <w:t>Srbiji</w:t>
      </w:r>
      <w:r w:rsidRPr="00E66589">
        <w:rPr>
          <w:rFonts w:ascii="Arial" w:hAnsi="Arial"/>
          <w:bCs/>
          <w:sz w:val="20"/>
          <w:szCs w:val="20"/>
          <w:lang w:val="sr-Cyrl-RS"/>
        </w:rPr>
        <w:t xml:space="preserve"> </w:t>
      </w:r>
      <w:r>
        <w:rPr>
          <w:rFonts w:ascii="Arial" w:hAnsi="Arial"/>
          <w:bCs/>
          <w:sz w:val="20"/>
          <w:szCs w:val="20"/>
          <w:lang w:val="sr-Cyrl-RS"/>
        </w:rPr>
        <w:t>u</w:t>
      </w:r>
      <w:r w:rsidRPr="00E66589">
        <w:rPr>
          <w:rFonts w:ascii="Arial" w:hAnsi="Arial"/>
          <w:bCs/>
          <w:sz w:val="20"/>
          <w:szCs w:val="20"/>
          <w:lang w:val="sr-Cyrl-RS"/>
        </w:rPr>
        <w:t xml:space="preserve"> 2014 </w:t>
      </w:r>
      <w:r>
        <w:rPr>
          <w:rFonts w:ascii="Arial" w:hAnsi="Arial"/>
          <w:bCs/>
          <w:sz w:val="20"/>
          <w:szCs w:val="20"/>
          <w:lang w:val="sr-Cyrl-RS"/>
        </w:rPr>
        <w:t>godini</w:t>
      </w:r>
      <w:r w:rsidRPr="00E66589">
        <w:rPr>
          <w:rFonts w:ascii="Arial" w:hAnsi="Arial"/>
          <w:bCs/>
          <w:sz w:val="20"/>
          <w:szCs w:val="20"/>
          <w:lang w:val="sr-Cyrl-RS"/>
        </w:rPr>
        <w:t xml:space="preserve">, </w:t>
      </w:r>
      <w:r>
        <w:rPr>
          <w:rFonts w:ascii="Arial" w:hAnsi="Arial"/>
          <w:bCs/>
          <w:sz w:val="20"/>
          <w:szCs w:val="20"/>
          <w:lang w:val="sr-Cyrl-RS"/>
        </w:rPr>
        <w:t>avgust</w:t>
      </w:r>
      <w:r w:rsidRPr="00E66589">
        <w:rPr>
          <w:rFonts w:ascii="Arial" w:hAnsi="Arial"/>
          <w:bCs/>
          <w:sz w:val="20"/>
          <w:szCs w:val="20"/>
          <w:lang w:val="sr-Cyrl-RS"/>
        </w:rPr>
        <w:t xml:space="preserve"> 2015.</w:t>
      </w:r>
    </w:p>
    <w:p w:rsidR="007569C5" w:rsidRPr="00E66589" w:rsidRDefault="007569C5" w:rsidP="007569C5">
      <w:pPr>
        <w:autoSpaceDE w:val="0"/>
        <w:autoSpaceDN w:val="0"/>
        <w:adjustRightInd w:val="0"/>
        <w:rPr>
          <w:rFonts w:ascii="Arial" w:hAnsi="Arial" w:cs="Arial"/>
          <w:bCs/>
          <w:sz w:val="20"/>
          <w:szCs w:val="20"/>
          <w:u w:val="single"/>
          <w:lang w:val="sr-Latn-CS"/>
        </w:rPr>
      </w:pPr>
      <w:r>
        <w:rPr>
          <w:rFonts w:ascii="Arial" w:hAnsi="Arial" w:cs="Arial"/>
          <w:bCs/>
          <w:sz w:val="20"/>
          <w:szCs w:val="20"/>
          <w:lang w:val="sr-Cyrl-RS"/>
        </w:rPr>
        <w:t>Prema</w:t>
      </w:r>
      <w:r w:rsidRPr="00E66589">
        <w:rPr>
          <w:rFonts w:ascii="Arial" w:hAnsi="Arial" w:cs="Arial"/>
          <w:bCs/>
          <w:sz w:val="20"/>
          <w:szCs w:val="20"/>
          <w:lang w:val="sr-Cyrl-RS"/>
        </w:rPr>
        <w:t>:</w:t>
      </w:r>
      <w:r w:rsidRPr="00B61DB7">
        <w:rPr>
          <w:rFonts w:ascii="Arial" w:hAnsi="Arial"/>
          <w:bCs/>
          <w:sz w:val="20"/>
          <w:szCs w:val="20"/>
          <w:lang w:val="sr-Cyrl-RS"/>
        </w:rPr>
        <w:t xml:space="preserve"> </w:t>
      </w:r>
      <w:r>
        <w:rPr>
          <w:rFonts w:ascii="Arial" w:hAnsi="Arial"/>
          <w:bCs/>
          <w:sz w:val="20"/>
          <w:szCs w:val="20"/>
          <w:lang w:val="sr-Cyrl-RS"/>
        </w:rPr>
        <w:t>Mijatović,B.,</w:t>
      </w:r>
      <w:r w:rsidRPr="00E66589">
        <w:rPr>
          <w:rFonts w:ascii="Arial" w:hAnsi="Arial" w:cs="Arial"/>
          <w:bCs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RS"/>
        </w:rPr>
        <w:t>Siromaštvo</w:t>
      </w:r>
      <w:r w:rsidRPr="00E66589">
        <w:rPr>
          <w:rFonts w:ascii="Arial" w:hAnsi="Arial" w:cs="Arial"/>
          <w:bCs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RS"/>
        </w:rPr>
        <w:t>u</w:t>
      </w:r>
      <w:r w:rsidRPr="00E66589">
        <w:rPr>
          <w:rFonts w:ascii="Arial" w:hAnsi="Arial" w:cs="Arial"/>
          <w:bCs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RS"/>
        </w:rPr>
        <w:t>Srbiji</w:t>
      </w:r>
      <w:r w:rsidRPr="00E66589">
        <w:rPr>
          <w:rFonts w:ascii="Arial" w:hAnsi="Arial" w:cs="Arial"/>
          <w:bCs/>
          <w:sz w:val="20"/>
          <w:szCs w:val="20"/>
          <w:lang w:val="sr-Cyrl-RS"/>
        </w:rPr>
        <w:t xml:space="preserve"> </w:t>
      </w:r>
      <w:r w:rsidRPr="00E66589">
        <w:rPr>
          <w:rFonts w:ascii="Arial" w:hAnsi="Arial" w:cs="Arial"/>
          <w:bCs/>
          <w:sz w:val="20"/>
          <w:szCs w:val="20"/>
          <w:lang w:val="sr-Latn-CS"/>
        </w:rPr>
        <w:t>, 2008-2014.</w:t>
      </w:r>
      <w:r>
        <w:rPr>
          <w:rFonts w:ascii="Arial" w:hAnsi="Arial" w:cs="Arial"/>
          <w:bCs/>
          <w:sz w:val="20"/>
          <w:szCs w:val="20"/>
          <w:lang w:val="sr-Cyrl-RS"/>
        </w:rPr>
        <w:t>,Tabela</w:t>
      </w:r>
      <w:r w:rsidRPr="00686DF0">
        <w:rPr>
          <w:rFonts w:ascii="Arial" w:hAnsi="Arial" w:cs="Arial"/>
          <w:bCs/>
          <w:sz w:val="20"/>
          <w:szCs w:val="20"/>
          <w:lang w:val="sr-Cyrl-RS"/>
        </w:rPr>
        <w:t xml:space="preserve"> </w:t>
      </w:r>
      <w:r w:rsidRPr="00E66589">
        <w:rPr>
          <w:rFonts w:ascii="Arial" w:hAnsi="Arial" w:cs="Arial"/>
          <w:bCs/>
          <w:sz w:val="20"/>
          <w:szCs w:val="20"/>
          <w:lang w:val="sr-Cyrl-RS"/>
        </w:rPr>
        <w:t>14.</w:t>
      </w:r>
    </w:p>
    <w:p w:rsidR="007569C5" w:rsidRPr="007E2F11" w:rsidRDefault="007569C5" w:rsidP="007569C5">
      <w:pPr>
        <w:rPr>
          <w:rFonts w:ascii="Arial" w:hAnsi="Arial"/>
          <w:bCs/>
          <w:sz w:val="20"/>
          <w:szCs w:val="20"/>
          <w:lang w:val="sr-Latn-CS"/>
        </w:rPr>
      </w:pPr>
    </w:p>
    <w:p w:rsidR="007569C5" w:rsidRPr="00510FC8" w:rsidRDefault="007569C5" w:rsidP="007569C5">
      <w:pPr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Struktura</w:t>
      </w:r>
      <w:r w:rsidRPr="00714469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siromaštva</w:t>
      </w:r>
      <w:r w:rsidRPr="00714469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pokazuje</w:t>
      </w:r>
      <w:r w:rsidRPr="00714469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da</w:t>
      </w:r>
      <w:r w:rsidRPr="00714469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su</w:t>
      </w:r>
      <w:r w:rsidRPr="00714469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najviše</w:t>
      </w:r>
      <w:r w:rsidRPr="00714469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pogođene</w:t>
      </w:r>
      <w:r w:rsidRPr="00714469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ranjive</w:t>
      </w:r>
      <w:r w:rsidRPr="00714469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kategorije</w:t>
      </w:r>
      <w:r w:rsidRPr="00714469">
        <w:rPr>
          <w:rFonts w:ascii="Arial" w:hAnsi="Arial" w:cs="Arial"/>
          <w:sz w:val="20"/>
          <w:szCs w:val="20"/>
          <w:lang w:val="sr-Cyrl-RS"/>
        </w:rPr>
        <w:t xml:space="preserve">: </w:t>
      </w:r>
      <w:r>
        <w:rPr>
          <w:rFonts w:ascii="Arial" w:hAnsi="Arial" w:cs="Arial"/>
          <w:sz w:val="20"/>
          <w:szCs w:val="20"/>
          <w:lang w:val="sr-Cyrl-RS"/>
        </w:rPr>
        <w:t>deca</w:t>
      </w:r>
      <w:r w:rsidRPr="00714469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mladi</w:t>
      </w:r>
      <w:r w:rsidRPr="00714469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RS"/>
        </w:rPr>
        <w:t>a</w:t>
      </w:r>
      <w:r w:rsidRPr="00714469">
        <w:rPr>
          <w:rFonts w:ascii="Arial" w:hAnsi="Arial" w:cs="Arial"/>
          <w:bCs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RS"/>
        </w:rPr>
        <w:t>niže</w:t>
      </w:r>
      <w:r w:rsidRPr="00714469">
        <w:rPr>
          <w:rFonts w:ascii="Arial" w:hAnsi="Arial" w:cs="Arial"/>
          <w:bCs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RS"/>
        </w:rPr>
        <w:t>obrazovani</w:t>
      </w:r>
      <w:r w:rsidRPr="00714469">
        <w:rPr>
          <w:rFonts w:ascii="Arial" w:hAnsi="Arial" w:cs="Arial"/>
          <w:bCs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RS"/>
        </w:rPr>
        <w:t>koji</w:t>
      </w:r>
      <w:r w:rsidRPr="00714469">
        <w:rPr>
          <w:rFonts w:ascii="Arial" w:hAnsi="Arial" w:cs="Arial"/>
          <w:bCs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RS"/>
        </w:rPr>
        <w:t>su</w:t>
      </w:r>
      <w:r w:rsidRPr="00714469">
        <w:rPr>
          <w:rFonts w:ascii="Arial" w:hAnsi="Arial" w:cs="Arial"/>
          <w:bCs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RS"/>
        </w:rPr>
        <w:t>više</w:t>
      </w:r>
      <w:r w:rsidRPr="00714469">
        <w:rPr>
          <w:rFonts w:ascii="Arial" w:hAnsi="Arial" w:cs="Arial"/>
          <w:bCs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RS"/>
        </w:rPr>
        <w:t>izloženi</w:t>
      </w:r>
      <w:r w:rsidRPr="00714469">
        <w:rPr>
          <w:rFonts w:ascii="Arial" w:hAnsi="Arial" w:cs="Arial"/>
          <w:bCs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RS"/>
        </w:rPr>
        <w:t>riziku</w:t>
      </w:r>
      <w:r w:rsidRPr="00714469">
        <w:rPr>
          <w:rFonts w:ascii="Arial" w:hAnsi="Arial" w:cs="Arial"/>
          <w:bCs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RS"/>
        </w:rPr>
        <w:t>od</w:t>
      </w:r>
      <w:r w:rsidRPr="00714469">
        <w:rPr>
          <w:rFonts w:ascii="Arial" w:hAnsi="Arial" w:cs="Arial"/>
          <w:bCs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RS"/>
        </w:rPr>
        <w:t>siromaštva</w:t>
      </w:r>
      <w:r w:rsidRPr="00714469">
        <w:rPr>
          <w:rFonts w:ascii="Arial" w:hAnsi="Arial" w:cs="Arial"/>
          <w:bCs/>
          <w:sz w:val="20"/>
          <w:szCs w:val="20"/>
          <w:lang w:val="sr-Cyrl-RS"/>
        </w:rPr>
        <w:t>.</w:t>
      </w:r>
      <w:r w:rsidRPr="00510FC8">
        <w:rPr>
          <w:rFonts w:ascii="Arial" w:hAnsi="Arial" w:cs="Arial"/>
          <w:b/>
          <w:bCs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Stope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siromaštva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dece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Srbiji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znatno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su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iznad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prosečnih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stopa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za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opštu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populaciju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i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mnogo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veće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nego u drugim evropskim zemljama. Utvrđeno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je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da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visoke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stope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siromaštva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među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decom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Srbiji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nisu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samo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posledica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niske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potrošnje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za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dečje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dodatke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i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novčanu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socijalnu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pomoć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već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i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posledica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karakteristika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socijalnih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naknada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Ranije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studije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sadrže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nekoliko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rešenja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ali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projekat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FREN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>-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a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"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Smanjenje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siromaštva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dece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Srbiji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: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balansiranje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između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unapređenih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socijalnih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naknada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i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politika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koje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promovišu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zaposlenje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roditelja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>"</w:t>
      </w:r>
      <w:r w:rsidRPr="00510FC8">
        <w:rPr>
          <w:rStyle w:val="FootnoteReference"/>
          <w:rFonts w:cs="Arial"/>
          <w:color w:val="000000"/>
          <w:sz w:val="20"/>
          <w:szCs w:val="20"/>
          <w:lang w:val="sr-Cyrl-RS"/>
        </w:rPr>
        <w:footnoteReference w:id="8"/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prvi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ocenjuje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uticaj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određenih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reformskih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rešenja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na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stopu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siromaštva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dece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kao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i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državni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budžet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. </w:t>
      </w:r>
    </w:p>
    <w:p w:rsidR="007569C5" w:rsidRPr="00510FC8" w:rsidRDefault="007569C5" w:rsidP="007569C5">
      <w:pPr>
        <w:pStyle w:val="Normal1"/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Iako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stopa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rizika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siromaštva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dece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Srbiji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znatno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veća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nego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28 </w:t>
      </w:r>
      <w:r>
        <w:rPr>
          <w:rFonts w:ascii="Arial" w:hAnsi="Arial" w:cs="Arial"/>
          <w:sz w:val="20"/>
          <w:szCs w:val="20"/>
          <w:lang w:val="sr-Cyrl-RS"/>
        </w:rPr>
        <w:t>zemalja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članica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EU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analitičari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navode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relativan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položaj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dece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odnosu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prosek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populacije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Srbiji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približno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isti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kao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28 </w:t>
      </w:r>
      <w:r>
        <w:rPr>
          <w:rFonts w:ascii="Arial" w:hAnsi="Arial" w:cs="Arial"/>
          <w:sz w:val="20"/>
          <w:szCs w:val="20"/>
          <w:lang w:val="sr-Cyrl-RS"/>
        </w:rPr>
        <w:t>zemalja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članica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EU</w:t>
      </w:r>
      <w:r w:rsidRPr="00510FC8">
        <w:rPr>
          <w:rFonts w:ascii="Arial" w:hAnsi="Arial" w:cs="Arial"/>
          <w:sz w:val="20"/>
          <w:szCs w:val="20"/>
          <w:lang w:val="sr-Cyrl-RS"/>
        </w:rPr>
        <w:t>.</w:t>
      </w:r>
    </w:p>
    <w:p w:rsidR="007569C5" w:rsidRPr="00510FC8" w:rsidRDefault="007569C5" w:rsidP="007569C5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Zabrinjavajući</w:t>
      </w:r>
      <w:r w:rsidRPr="00885212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885212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podatak</w:t>
      </w:r>
      <w:r w:rsidRPr="00885212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da</w:t>
      </w:r>
      <w:r w:rsidRPr="00885212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885212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RS"/>
        </w:rPr>
        <w:t>od</w:t>
      </w:r>
      <w:r w:rsidRPr="00885212">
        <w:rPr>
          <w:rFonts w:ascii="Arial" w:hAnsi="Arial" w:cs="Arial"/>
          <w:bCs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RS"/>
        </w:rPr>
        <w:t>ukupnog</w:t>
      </w:r>
      <w:r w:rsidRPr="00885212">
        <w:rPr>
          <w:rFonts w:ascii="Arial" w:hAnsi="Arial" w:cs="Arial"/>
          <w:bCs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RS"/>
        </w:rPr>
        <w:t>broja</w:t>
      </w:r>
      <w:r w:rsidRPr="00885212">
        <w:rPr>
          <w:rFonts w:ascii="Arial" w:hAnsi="Arial" w:cs="Arial"/>
          <w:bCs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RS"/>
        </w:rPr>
        <w:t>siromašnih</w:t>
      </w:r>
      <w:r w:rsidRPr="00885212">
        <w:rPr>
          <w:rFonts w:ascii="Arial" w:hAnsi="Arial" w:cs="Arial"/>
          <w:bCs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RS"/>
        </w:rPr>
        <w:t>u</w:t>
      </w:r>
      <w:r w:rsidRPr="00885212">
        <w:rPr>
          <w:rFonts w:ascii="Arial" w:hAnsi="Arial" w:cs="Arial"/>
          <w:bCs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RS"/>
        </w:rPr>
        <w:t>Srbiji</w:t>
      </w:r>
      <w:r w:rsidRPr="00885212">
        <w:rPr>
          <w:rFonts w:ascii="Arial" w:hAnsi="Arial" w:cs="Arial"/>
          <w:bCs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RS"/>
        </w:rPr>
        <w:t>prošle</w:t>
      </w:r>
      <w:r w:rsidRPr="00885212">
        <w:rPr>
          <w:rFonts w:ascii="Arial" w:hAnsi="Arial" w:cs="Arial"/>
          <w:bCs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RS"/>
        </w:rPr>
        <w:t>godine</w:t>
      </w:r>
      <w:r w:rsidRPr="00885212">
        <w:rPr>
          <w:rFonts w:ascii="Arial" w:hAnsi="Arial" w:cs="Arial"/>
          <w:bCs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RS"/>
        </w:rPr>
        <w:t>čak</w:t>
      </w:r>
      <w:r w:rsidRPr="00885212">
        <w:rPr>
          <w:rFonts w:ascii="Arial" w:hAnsi="Arial" w:cs="Arial"/>
          <w:bCs/>
          <w:sz w:val="20"/>
          <w:szCs w:val="20"/>
          <w:lang w:val="sr-Cyrl-RS"/>
        </w:rPr>
        <w:t xml:space="preserve"> 50,7% </w:t>
      </w:r>
      <w:r>
        <w:rPr>
          <w:rFonts w:ascii="Arial" w:hAnsi="Arial" w:cs="Arial"/>
          <w:bCs/>
          <w:sz w:val="20"/>
          <w:szCs w:val="20"/>
          <w:lang w:val="sr-Cyrl-RS"/>
        </w:rPr>
        <w:t>odnosi</w:t>
      </w:r>
      <w:r w:rsidRPr="00885212">
        <w:rPr>
          <w:rFonts w:ascii="Arial" w:hAnsi="Arial" w:cs="Arial"/>
          <w:bCs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RS"/>
        </w:rPr>
        <w:t>na</w:t>
      </w:r>
      <w:r w:rsidRPr="00885212">
        <w:rPr>
          <w:rFonts w:ascii="Arial" w:hAnsi="Arial" w:cs="Arial"/>
          <w:bCs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RS"/>
        </w:rPr>
        <w:t>lica</w:t>
      </w:r>
      <w:r w:rsidRPr="00885212">
        <w:rPr>
          <w:rFonts w:ascii="Arial" w:hAnsi="Arial" w:cs="Arial"/>
          <w:bCs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RS"/>
        </w:rPr>
        <w:t>starosti</w:t>
      </w:r>
      <w:r w:rsidRPr="00885212">
        <w:rPr>
          <w:rFonts w:ascii="Arial" w:hAnsi="Arial" w:cs="Arial"/>
          <w:bCs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RS"/>
        </w:rPr>
        <w:t>od</w:t>
      </w:r>
      <w:r w:rsidRPr="00885212">
        <w:rPr>
          <w:rFonts w:ascii="Arial" w:hAnsi="Arial" w:cs="Arial"/>
          <w:bCs/>
          <w:sz w:val="20"/>
          <w:szCs w:val="20"/>
          <w:lang w:val="sr-Cyrl-RS"/>
        </w:rPr>
        <w:t xml:space="preserve"> 25-65 </w:t>
      </w:r>
      <w:r>
        <w:rPr>
          <w:rFonts w:ascii="Arial" w:hAnsi="Arial" w:cs="Arial"/>
          <w:bCs/>
          <w:sz w:val="20"/>
          <w:szCs w:val="20"/>
          <w:lang w:val="sr-Cyrl-RS"/>
        </w:rPr>
        <w:t>godina</w:t>
      </w:r>
      <w:r w:rsidRPr="00885212">
        <w:rPr>
          <w:rFonts w:ascii="Arial" w:hAnsi="Arial" w:cs="Arial"/>
          <w:bCs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bCs/>
          <w:sz w:val="20"/>
          <w:szCs w:val="20"/>
          <w:lang w:val="sr-Cyrl-RS"/>
        </w:rPr>
        <w:t>dok</w:t>
      </w:r>
      <w:r w:rsidRPr="00885212">
        <w:rPr>
          <w:rFonts w:ascii="Arial" w:hAnsi="Arial" w:cs="Arial"/>
          <w:bCs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RS"/>
        </w:rPr>
        <w:t>je</w:t>
      </w:r>
      <w:r w:rsidRPr="00885212">
        <w:rPr>
          <w:rFonts w:ascii="Arial" w:hAnsi="Arial" w:cs="Arial"/>
          <w:bCs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RS"/>
        </w:rPr>
        <w:t>procenat</w:t>
      </w:r>
      <w:r w:rsidRPr="00885212">
        <w:rPr>
          <w:rFonts w:ascii="Arial" w:hAnsi="Arial" w:cs="Arial"/>
          <w:bCs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RS"/>
        </w:rPr>
        <w:t>siromašnih</w:t>
      </w:r>
      <w:r w:rsidRPr="00885212">
        <w:rPr>
          <w:rFonts w:ascii="Arial" w:hAnsi="Arial" w:cs="Arial"/>
          <w:bCs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RS"/>
        </w:rPr>
        <w:t>starosti</w:t>
      </w:r>
      <w:r w:rsidRPr="00885212">
        <w:rPr>
          <w:rFonts w:ascii="Arial" w:hAnsi="Arial" w:cs="Arial"/>
          <w:bCs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RS"/>
        </w:rPr>
        <w:t>do</w:t>
      </w:r>
      <w:r w:rsidRPr="00885212">
        <w:rPr>
          <w:rFonts w:ascii="Arial" w:hAnsi="Arial" w:cs="Arial"/>
          <w:bCs/>
          <w:sz w:val="20"/>
          <w:szCs w:val="20"/>
          <w:lang w:val="sr-Cyrl-RS"/>
        </w:rPr>
        <w:t xml:space="preserve"> 13 </w:t>
      </w:r>
      <w:r>
        <w:rPr>
          <w:rFonts w:ascii="Arial" w:hAnsi="Arial" w:cs="Arial"/>
          <w:bCs/>
          <w:sz w:val="20"/>
          <w:szCs w:val="20"/>
          <w:lang w:val="sr-Cyrl-RS"/>
        </w:rPr>
        <w:t>godina</w:t>
      </w:r>
      <w:r w:rsidRPr="00885212">
        <w:rPr>
          <w:rFonts w:ascii="Arial" w:hAnsi="Arial" w:cs="Arial"/>
          <w:bCs/>
          <w:sz w:val="20"/>
          <w:szCs w:val="20"/>
          <w:lang w:val="sr-Cyrl-RS"/>
        </w:rPr>
        <w:t xml:space="preserve"> 17,4%.</w:t>
      </w:r>
      <w:r w:rsidRPr="00885212">
        <w:rPr>
          <w:rStyle w:val="FootnoteReference"/>
          <w:rFonts w:cs="Arial"/>
          <w:sz w:val="20"/>
          <w:szCs w:val="20"/>
          <w:lang w:val="sr-Cyrl-RS"/>
        </w:rPr>
        <w:footnoteReference w:id="9"/>
      </w:r>
      <w:r>
        <w:rPr>
          <w:rFonts w:ascii="Arial" w:hAnsi="Arial" w:cs="Arial"/>
          <w:b/>
          <w:bCs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Prema podacima ARS iz oktobra 2013. stopa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nezaposlenosti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mladih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(15-24) </w:t>
      </w:r>
      <w:r>
        <w:rPr>
          <w:rFonts w:ascii="Arial" w:hAnsi="Arial" w:cs="Arial"/>
          <w:sz w:val="20"/>
          <w:szCs w:val="20"/>
          <w:lang w:val="sr-Cyrl-RS"/>
        </w:rPr>
        <w:t>iznosi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50%, </w:t>
      </w:r>
      <w:r>
        <w:rPr>
          <w:rFonts w:ascii="Arial" w:hAnsi="Arial" w:cs="Arial"/>
          <w:sz w:val="20"/>
          <w:szCs w:val="20"/>
          <w:lang w:val="sr-Cyrl-RS"/>
        </w:rPr>
        <w:t>dok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jedna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četvrtina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mladih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spada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kategoriju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koji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nisu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zaposleni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ne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školuju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niti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usavršavaju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(</w:t>
      </w:r>
      <w:r w:rsidRPr="00510FC8">
        <w:rPr>
          <w:rFonts w:ascii="Arial" w:hAnsi="Arial" w:cs="Arial"/>
          <w:i/>
          <w:sz w:val="20"/>
          <w:szCs w:val="20"/>
          <w:lang w:val="sr-Cyrl-RS"/>
        </w:rPr>
        <w:t xml:space="preserve">NEET - not in employment, education </w:t>
      </w:r>
      <w:r w:rsidRPr="00510FC8">
        <w:rPr>
          <w:rFonts w:ascii="Arial" w:hAnsi="Arial" w:cs="Arial"/>
          <w:i/>
          <w:sz w:val="20"/>
          <w:szCs w:val="20"/>
          <w:lang w:val="sr-Cyrl-RS"/>
        </w:rPr>
        <w:lastRenderedPageBreak/>
        <w:t>or training</w:t>
      </w:r>
      <w:r w:rsidRPr="00510FC8">
        <w:rPr>
          <w:rFonts w:ascii="Arial" w:hAnsi="Arial" w:cs="Arial"/>
          <w:sz w:val="20"/>
          <w:szCs w:val="20"/>
          <w:lang w:val="sr-Cyrl-RS"/>
        </w:rPr>
        <w:t>).</w:t>
      </w:r>
      <w:r w:rsidRPr="00510FC8">
        <w:rPr>
          <w:rStyle w:val="FootnoteReference"/>
          <w:rFonts w:cs="Arial"/>
          <w:sz w:val="20"/>
          <w:szCs w:val="20"/>
          <w:lang w:val="sr-Cyrl-RS"/>
        </w:rPr>
        <w:footnoteReference w:id="10"/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Prema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podacima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ARS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4 </w:t>
      </w:r>
      <w:r>
        <w:rPr>
          <w:rFonts w:ascii="Arial" w:hAnsi="Arial" w:cs="Arial"/>
          <w:sz w:val="20"/>
          <w:szCs w:val="20"/>
          <w:lang w:val="sr-Cyrl-RS"/>
        </w:rPr>
        <w:t>kvartal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2014. </w:t>
      </w:r>
      <w:r>
        <w:rPr>
          <w:rFonts w:ascii="Arial" w:hAnsi="Arial" w:cs="Arial"/>
          <w:sz w:val="20"/>
          <w:szCs w:val="20"/>
          <w:lang w:val="sr-Cyrl-RS"/>
        </w:rPr>
        <w:t>odine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učešće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mladih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do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30 </w:t>
      </w:r>
      <w:r>
        <w:rPr>
          <w:rFonts w:ascii="Arial" w:hAnsi="Arial" w:cs="Arial"/>
          <w:sz w:val="20"/>
          <w:szCs w:val="20"/>
          <w:lang w:val="sr-Cyrl-RS"/>
        </w:rPr>
        <w:t>godina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registrovanoj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nezaposlenosti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iznosi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25,8%. </w:t>
      </w:r>
    </w:p>
    <w:p w:rsidR="007569C5" w:rsidRPr="00510FC8" w:rsidRDefault="007569C5" w:rsidP="007569C5">
      <w:pPr>
        <w:spacing w:before="100" w:beforeAutospacing="1" w:after="100" w:afterAutospacing="1"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bCs/>
          <w:sz w:val="20"/>
          <w:szCs w:val="20"/>
          <w:lang w:val="sr-Cyrl-RS"/>
        </w:rPr>
        <w:t>Takođe</w:t>
      </w:r>
      <w:r w:rsidRPr="00D477A5">
        <w:rPr>
          <w:rFonts w:ascii="Arial" w:hAnsi="Arial" w:cs="Arial"/>
          <w:bCs/>
          <w:sz w:val="20"/>
          <w:szCs w:val="20"/>
          <w:lang w:val="sr-Cyrl-RS"/>
        </w:rPr>
        <w:t>,</w:t>
      </w:r>
      <w:r>
        <w:rPr>
          <w:rFonts w:ascii="Arial" w:hAnsi="Arial" w:cs="Arial"/>
          <w:b/>
          <w:bCs/>
          <w:sz w:val="20"/>
          <w:szCs w:val="20"/>
          <w:lang w:val="sr-Cyrl-RS"/>
        </w:rPr>
        <w:t xml:space="preserve"> s</w:t>
      </w:r>
      <w:r>
        <w:rPr>
          <w:rFonts w:ascii="Arial" w:hAnsi="Arial" w:cs="Arial"/>
          <w:sz w:val="20"/>
          <w:szCs w:val="20"/>
          <w:lang w:val="sr-Cyrl-RS"/>
        </w:rPr>
        <w:t>topa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rizika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siromaštva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Srbiji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kao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28 </w:t>
      </w:r>
      <w:r>
        <w:rPr>
          <w:rFonts w:ascii="Arial" w:hAnsi="Arial" w:cs="Arial"/>
          <w:sz w:val="20"/>
          <w:szCs w:val="20"/>
          <w:lang w:val="sr-Cyrl-RS"/>
        </w:rPr>
        <w:t>zemalja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članica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EU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veća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kod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žena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nego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kod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muškaraca</w:t>
      </w:r>
      <w:r w:rsidRPr="00510FC8">
        <w:rPr>
          <w:rFonts w:ascii="Arial" w:hAnsi="Arial" w:cs="Arial"/>
          <w:sz w:val="20"/>
          <w:szCs w:val="20"/>
          <w:lang w:val="sr-Cyrl-RS"/>
        </w:rPr>
        <w:t>.</w:t>
      </w:r>
    </w:p>
    <w:p w:rsidR="007569C5" w:rsidRPr="00885212" w:rsidRDefault="007569C5" w:rsidP="007569C5">
      <w:pPr>
        <w:pStyle w:val="NormalWeb"/>
        <w:spacing w:line="360" w:lineRule="auto"/>
        <w:jc w:val="both"/>
        <w:rPr>
          <w:rFonts w:ascii="Arial" w:hAnsi="Arial" w:cs="Arial"/>
          <w:color w:val="323232"/>
          <w:sz w:val="20"/>
          <w:szCs w:val="20"/>
          <w:lang w:val="sr-Cyrl-RS"/>
        </w:rPr>
      </w:pPr>
      <w:r>
        <w:rPr>
          <w:rFonts w:ascii="Arial" w:hAnsi="Arial" w:cs="Arial"/>
          <w:color w:val="343434"/>
          <w:sz w:val="20"/>
          <w:szCs w:val="20"/>
          <w:lang w:val="sr-Cyrl-RS"/>
        </w:rPr>
        <w:t>Imajući</w:t>
      </w:r>
      <w:r w:rsidRPr="00885212">
        <w:rPr>
          <w:rFonts w:ascii="Arial" w:hAnsi="Arial" w:cs="Arial"/>
          <w:color w:val="343434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43434"/>
          <w:sz w:val="20"/>
          <w:szCs w:val="20"/>
          <w:lang w:val="sr-Cyrl-RS"/>
        </w:rPr>
        <w:t>u</w:t>
      </w:r>
      <w:r w:rsidRPr="00885212">
        <w:rPr>
          <w:rFonts w:ascii="Arial" w:hAnsi="Arial" w:cs="Arial"/>
          <w:color w:val="343434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43434"/>
          <w:sz w:val="20"/>
          <w:szCs w:val="20"/>
          <w:lang w:val="sr-Cyrl-RS"/>
        </w:rPr>
        <w:t>vidu</w:t>
      </w:r>
      <w:r w:rsidRPr="00885212">
        <w:rPr>
          <w:rFonts w:ascii="Arial" w:hAnsi="Arial" w:cs="Arial"/>
          <w:color w:val="343434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43434"/>
          <w:sz w:val="20"/>
          <w:szCs w:val="20"/>
          <w:lang w:val="sr-Cyrl-RS"/>
        </w:rPr>
        <w:t>kretanje</w:t>
      </w:r>
      <w:r w:rsidRPr="00885212">
        <w:rPr>
          <w:rFonts w:ascii="Arial" w:hAnsi="Arial" w:cs="Arial"/>
          <w:color w:val="343434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43434"/>
          <w:sz w:val="20"/>
          <w:szCs w:val="20"/>
          <w:lang w:val="sr-Cyrl-RS"/>
        </w:rPr>
        <w:t>stope</w:t>
      </w:r>
      <w:r w:rsidRPr="00885212">
        <w:rPr>
          <w:rFonts w:ascii="Arial" w:hAnsi="Arial" w:cs="Arial"/>
          <w:color w:val="343434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43434"/>
          <w:sz w:val="20"/>
          <w:szCs w:val="20"/>
          <w:lang w:val="sr-Cyrl-RS"/>
        </w:rPr>
        <w:t>siromaštva</w:t>
      </w:r>
      <w:r w:rsidRPr="00885212">
        <w:rPr>
          <w:rFonts w:ascii="Arial" w:hAnsi="Arial" w:cs="Arial"/>
          <w:color w:val="343434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43434"/>
          <w:sz w:val="20"/>
          <w:szCs w:val="20"/>
          <w:lang w:val="sr-Cyrl-RS"/>
        </w:rPr>
        <w:t>u</w:t>
      </w:r>
      <w:r w:rsidRPr="00885212">
        <w:rPr>
          <w:rFonts w:ascii="Arial" w:hAnsi="Arial" w:cs="Arial"/>
          <w:color w:val="343434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43434"/>
          <w:sz w:val="20"/>
          <w:szCs w:val="20"/>
          <w:lang w:val="sr-Cyrl-RS"/>
        </w:rPr>
        <w:t>Srbiji</w:t>
      </w:r>
      <w:r w:rsidRPr="00885212">
        <w:rPr>
          <w:rFonts w:ascii="Arial" w:hAnsi="Arial" w:cs="Arial"/>
          <w:color w:val="343434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color w:val="343434"/>
          <w:sz w:val="20"/>
          <w:szCs w:val="20"/>
          <w:lang w:val="sr-Cyrl-RS"/>
        </w:rPr>
        <w:t>u</w:t>
      </w:r>
      <w:r w:rsidRPr="00885212">
        <w:rPr>
          <w:rFonts w:ascii="Arial" w:hAnsi="Arial" w:cs="Arial"/>
          <w:color w:val="343434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43434"/>
          <w:sz w:val="20"/>
          <w:szCs w:val="20"/>
          <w:lang w:val="sr-Cyrl-RS"/>
        </w:rPr>
        <w:t>komparaciji</w:t>
      </w:r>
      <w:r w:rsidRPr="00885212">
        <w:rPr>
          <w:rFonts w:ascii="Arial" w:hAnsi="Arial" w:cs="Arial"/>
          <w:color w:val="343434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43434"/>
          <w:sz w:val="20"/>
          <w:szCs w:val="20"/>
          <w:lang w:val="sr-Cyrl-RS"/>
        </w:rPr>
        <w:t>sa</w:t>
      </w:r>
      <w:r w:rsidRPr="00885212">
        <w:rPr>
          <w:rFonts w:ascii="Arial" w:hAnsi="Arial" w:cs="Arial"/>
          <w:color w:val="343434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43434"/>
          <w:sz w:val="20"/>
          <w:szCs w:val="20"/>
          <w:lang w:val="sr-Cyrl-RS"/>
        </w:rPr>
        <w:t>drugim</w:t>
      </w:r>
      <w:r w:rsidRPr="00885212">
        <w:rPr>
          <w:rFonts w:ascii="Arial" w:hAnsi="Arial" w:cs="Arial"/>
          <w:color w:val="343434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43434"/>
          <w:sz w:val="20"/>
          <w:szCs w:val="20"/>
          <w:lang w:val="sr-Cyrl-RS"/>
        </w:rPr>
        <w:t>zemljama</w:t>
      </w:r>
      <w:r w:rsidRPr="00885212">
        <w:rPr>
          <w:rFonts w:ascii="Arial" w:hAnsi="Arial" w:cs="Arial"/>
          <w:color w:val="343434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43434"/>
          <w:sz w:val="20"/>
          <w:szCs w:val="20"/>
          <w:lang w:val="sr-Cyrl-RS"/>
        </w:rPr>
        <w:t>u</w:t>
      </w:r>
      <w:r w:rsidRPr="00885212">
        <w:rPr>
          <w:rFonts w:ascii="Arial" w:hAnsi="Arial" w:cs="Arial"/>
          <w:color w:val="343434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43434"/>
          <w:sz w:val="20"/>
          <w:szCs w:val="20"/>
          <w:lang w:val="sr-Cyrl-RS"/>
        </w:rPr>
        <w:t>regionu</w:t>
      </w:r>
      <w:r w:rsidRPr="00885212">
        <w:rPr>
          <w:rFonts w:ascii="Arial" w:hAnsi="Arial" w:cs="Arial"/>
          <w:color w:val="343434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43434"/>
          <w:sz w:val="20"/>
          <w:szCs w:val="20"/>
          <w:lang w:val="sr-Cyrl-RS"/>
        </w:rPr>
        <w:t>i</w:t>
      </w:r>
      <w:r w:rsidRPr="00885212">
        <w:rPr>
          <w:rFonts w:ascii="Arial" w:hAnsi="Arial" w:cs="Arial"/>
          <w:color w:val="343434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43434"/>
          <w:sz w:val="20"/>
          <w:szCs w:val="20"/>
          <w:lang w:val="sr-Cyrl-RS"/>
        </w:rPr>
        <w:t>EU</w:t>
      </w:r>
      <w:r w:rsidRPr="00885212">
        <w:rPr>
          <w:rFonts w:ascii="Arial" w:hAnsi="Arial" w:cs="Arial"/>
          <w:color w:val="343434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u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oktobru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2014.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godine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Vlada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Srbije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usvojila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je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color w:val="323232"/>
          <w:sz w:val="20"/>
          <w:szCs w:val="20"/>
          <w:lang w:val="sr-Cyrl-RS"/>
        </w:rPr>
        <w:t>Drugi</w:t>
      </w:r>
      <w:r w:rsidRPr="00885212">
        <w:rPr>
          <w:rFonts w:ascii="Arial" w:hAnsi="Arial" w:cs="Arial"/>
          <w:bCs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color w:val="323232"/>
          <w:sz w:val="20"/>
          <w:szCs w:val="20"/>
          <w:lang w:val="sr-Cyrl-RS"/>
        </w:rPr>
        <w:t>nacionalni</w:t>
      </w:r>
      <w:r w:rsidRPr="00885212">
        <w:rPr>
          <w:rFonts w:ascii="Arial" w:hAnsi="Arial" w:cs="Arial"/>
          <w:bCs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color w:val="323232"/>
          <w:sz w:val="20"/>
          <w:szCs w:val="20"/>
          <w:lang w:val="sr-Cyrl-RS"/>
        </w:rPr>
        <w:t>izveštaj</w:t>
      </w:r>
      <w:r w:rsidRPr="00885212">
        <w:rPr>
          <w:rFonts w:ascii="Arial" w:hAnsi="Arial" w:cs="Arial"/>
          <w:bCs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color w:val="323232"/>
          <w:sz w:val="20"/>
          <w:szCs w:val="20"/>
          <w:lang w:val="sr-Cyrl-RS"/>
        </w:rPr>
        <w:t>o</w:t>
      </w:r>
      <w:r w:rsidRPr="00885212">
        <w:rPr>
          <w:rFonts w:ascii="Arial" w:hAnsi="Arial" w:cs="Arial"/>
          <w:bCs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color w:val="323232"/>
          <w:sz w:val="20"/>
          <w:szCs w:val="20"/>
          <w:lang w:val="sr-Cyrl-RS"/>
        </w:rPr>
        <w:t>socijalnom</w:t>
      </w:r>
      <w:r w:rsidRPr="00885212">
        <w:rPr>
          <w:rFonts w:ascii="Arial" w:hAnsi="Arial" w:cs="Arial"/>
          <w:bCs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color w:val="323232"/>
          <w:sz w:val="20"/>
          <w:szCs w:val="20"/>
          <w:lang w:val="sr-Cyrl-RS"/>
        </w:rPr>
        <w:t>uključivanju</w:t>
      </w:r>
      <w:r w:rsidRPr="00885212">
        <w:rPr>
          <w:rFonts w:ascii="Arial" w:hAnsi="Arial" w:cs="Arial"/>
          <w:bCs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color w:val="323232"/>
          <w:sz w:val="20"/>
          <w:szCs w:val="20"/>
          <w:lang w:val="sr-Cyrl-RS"/>
        </w:rPr>
        <w:t>i</w:t>
      </w:r>
      <w:r w:rsidRPr="00885212">
        <w:rPr>
          <w:rFonts w:ascii="Arial" w:hAnsi="Arial" w:cs="Arial"/>
          <w:bCs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color w:val="323232"/>
          <w:sz w:val="20"/>
          <w:szCs w:val="20"/>
          <w:lang w:val="sr-Cyrl-RS"/>
        </w:rPr>
        <w:t>smanjenju</w:t>
      </w:r>
      <w:r w:rsidRPr="00885212">
        <w:rPr>
          <w:rFonts w:ascii="Arial" w:hAnsi="Arial" w:cs="Arial"/>
          <w:bCs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color w:val="323232"/>
          <w:sz w:val="20"/>
          <w:szCs w:val="20"/>
          <w:lang w:val="sr-Cyrl-RS"/>
        </w:rPr>
        <w:t>siromaštva</w:t>
      </w:r>
      <w:r w:rsidRPr="00885212">
        <w:rPr>
          <w:rFonts w:ascii="Arial" w:hAnsi="Arial" w:cs="Arial"/>
          <w:bCs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color w:val="323232"/>
          <w:sz w:val="20"/>
          <w:szCs w:val="20"/>
          <w:lang w:val="sr-Cyrl-RS"/>
        </w:rPr>
        <w:t>u</w:t>
      </w:r>
      <w:r w:rsidRPr="00885212">
        <w:rPr>
          <w:rFonts w:ascii="Arial" w:hAnsi="Arial" w:cs="Arial"/>
          <w:bCs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color w:val="323232"/>
          <w:sz w:val="20"/>
          <w:szCs w:val="20"/>
          <w:lang w:val="sr-Cyrl-RS"/>
        </w:rPr>
        <w:t>Republici</w:t>
      </w:r>
      <w:r w:rsidRPr="00885212">
        <w:rPr>
          <w:rFonts w:ascii="Arial" w:hAnsi="Arial" w:cs="Arial"/>
          <w:bCs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color w:val="323232"/>
          <w:sz w:val="20"/>
          <w:szCs w:val="20"/>
          <w:lang w:val="sr-Cyrl-RS"/>
        </w:rPr>
        <w:t>Srbiji</w:t>
      </w:r>
      <w:r w:rsidRPr="00885212">
        <w:rPr>
          <w:rFonts w:ascii="Arial" w:hAnsi="Arial" w:cs="Arial"/>
          <w:bCs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color w:val="323232"/>
          <w:sz w:val="20"/>
          <w:szCs w:val="20"/>
          <w:lang w:val="sr-Cyrl-RS"/>
        </w:rPr>
        <w:t>za</w:t>
      </w:r>
      <w:r w:rsidRPr="00885212">
        <w:rPr>
          <w:rFonts w:ascii="Arial" w:hAnsi="Arial" w:cs="Arial"/>
          <w:bCs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color w:val="323232"/>
          <w:sz w:val="20"/>
          <w:szCs w:val="20"/>
          <w:lang w:val="sr-Cyrl-RS"/>
        </w:rPr>
        <w:t>period</w:t>
      </w:r>
      <w:r w:rsidRPr="00885212">
        <w:rPr>
          <w:rFonts w:ascii="Arial" w:hAnsi="Arial" w:cs="Arial"/>
          <w:bCs/>
          <w:color w:val="323232"/>
          <w:sz w:val="20"/>
          <w:szCs w:val="20"/>
          <w:lang w:val="sr-Cyrl-RS"/>
        </w:rPr>
        <w:t xml:space="preserve"> 2011 – 2014.</w:t>
      </w:r>
      <w:r w:rsidRPr="00885212">
        <w:rPr>
          <w:rFonts w:ascii="Arial" w:hAnsi="Arial" w:cs="Arial"/>
          <w:b/>
          <w:bCs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color w:val="323232"/>
          <w:sz w:val="20"/>
          <w:szCs w:val="20"/>
          <w:lang w:val="sr-Cyrl-RS"/>
        </w:rPr>
        <w:t>godine</w:t>
      </w:r>
      <w:r w:rsidRPr="00885212">
        <w:rPr>
          <w:rStyle w:val="FootnoteReference"/>
          <w:rFonts w:cs="Arial"/>
          <w:color w:val="323232"/>
          <w:sz w:val="20"/>
          <w:szCs w:val="20"/>
          <w:lang w:val="sr-Cyrl-RS"/>
        </w:rPr>
        <w:footnoteReference w:id="11"/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Izveštaj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obuhvata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: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pregled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zakonskog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strateškog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i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institucionalnog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okvira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relevantnih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za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procese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socijalnog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uključivanja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i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smanjenja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siromaštva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analizu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trenutnog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stanja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u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relevantnim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oblastima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pregled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realizovanih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mera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zaključke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i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izazove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i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osnovne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pravce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razvoja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za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naredni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period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Tim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za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socijalno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uključivanje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i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smanjenje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siromaštva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Vlade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Srbije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aktivno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učestvuje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u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promovisanju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preduzetničke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kulture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razvijanju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različitih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modela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uključivanja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osetljivih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grupa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u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ekonomske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aktivnosti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promociji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i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razvijanju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koncepta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socijalnog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preduzetništva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i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aktivnom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uključivanju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na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tržište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rada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Nacionalni</w:t>
      </w:r>
      <w:r w:rsidRPr="00885212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akcioni</w:t>
      </w:r>
      <w:r w:rsidRPr="00885212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plana</w:t>
      </w:r>
      <w:r w:rsidRPr="00885212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zapošljavanja</w:t>
      </w:r>
      <w:r w:rsidRPr="00885212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885212">
        <w:rPr>
          <w:rFonts w:ascii="Arial" w:hAnsi="Arial" w:cs="Arial"/>
          <w:sz w:val="20"/>
          <w:szCs w:val="20"/>
          <w:lang w:val="sr-Cyrl-RS"/>
        </w:rPr>
        <w:t xml:space="preserve"> 2016. </w:t>
      </w:r>
      <w:r>
        <w:rPr>
          <w:rFonts w:ascii="Arial" w:hAnsi="Arial" w:cs="Arial"/>
          <w:sz w:val="20"/>
          <w:szCs w:val="20"/>
          <w:lang w:val="sr-Cyrl-RS"/>
        </w:rPr>
        <w:t>godinu</w:t>
      </w:r>
      <w:r w:rsidRPr="00885212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definiše</w:t>
      </w:r>
      <w:r w:rsidRPr="00885212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mere</w:t>
      </w:r>
      <w:r w:rsidRPr="00885212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885212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ovoj</w:t>
      </w:r>
      <w:r w:rsidRPr="00885212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oblasti</w:t>
      </w:r>
      <w:r w:rsidRPr="00885212">
        <w:rPr>
          <w:rFonts w:ascii="Arial" w:hAnsi="Arial" w:cs="Arial"/>
          <w:sz w:val="20"/>
          <w:szCs w:val="20"/>
          <w:lang w:val="sr-Cyrl-RS"/>
        </w:rPr>
        <w:t>.</w:t>
      </w:r>
    </w:p>
    <w:p w:rsidR="007569C5" w:rsidRPr="00510FC8" w:rsidRDefault="007569C5" w:rsidP="007569C5">
      <w:pPr>
        <w:pStyle w:val="Heading1"/>
        <w:numPr>
          <w:ilvl w:val="0"/>
          <w:numId w:val="0"/>
        </w:numPr>
        <w:ind w:left="431" w:hanging="431"/>
      </w:pPr>
      <w:bookmarkStart w:id="3" w:name="_Toc436217184"/>
      <w:r>
        <w:t>Rizik</w:t>
      </w:r>
      <w:r w:rsidRPr="00510FC8">
        <w:t xml:space="preserve"> </w:t>
      </w:r>
      <w:r>
        <w:t>od</w:t>
      </w:r>
      <w:r w:rsidRPr="00510FC8">
        <w:t xml:space="preserve"> </w:t>
      </w:r>
      <w:r>
        <w:t>siromaštva</w:t>
      </w:r>
      <w:r w:rsidRPr="00510FC8">
        <w:t xml:space="preserve"> </w:t>
      </w:r>
      <w:r>
        <w:t>u</w:t>
      </w:r>
      <w:r w:rsidRPr="00510FC8">
        <w:t xml:space="preserve"> </w:t>
      </w:r>
      <w:r>
        <w:t>evropskim</w:t>
      </w:r>
      <w:r w:rsidRPr="00510FC8">
        <w:t xml:space="preserve"> </w:t>
      </w:r>
      <w:r>
        <w:t>zemljama</w:t>
      </w:r>
      <w:bookmarkEnd w:id="3"/>
    </w:p>
    <w:p w:rsidR="007569C5" w:rsidRPr="00510FC8" w:rsidRDefault="007569C5" w:rsidP="007569C5">
      <w:pPr>
        <w:pStyle w:val="NormalWeb"/>
        <w:spacing w:line="360" w:lineRule="auto"/>
        <w:jc w:val="both"/>
        <w:rPr>
          <w:rFonts w:ascii="Arial" w:hAnsi="Arial" w:cs="Arial"/>
          <w:color w:val="323232"/>
          <w:sz w:val="20"/>
          <w:szCs w:val="20"/>
          <w:lang w:val="sr-Cyrl-RS"/>
        </w:rPr>
      </w:pPr>
      <w:r>
        <w:rPr>
          <w:rFonts w:ascii="Arial" w:hAnsi="Arial" w:cs="Arial"/>
          <w:color w:val="323232"/>
          <w:sz w:val="20"/>
          <w:szCs w:val="20"/>
          <w:lang w:val="sr-Cyrl-RS"/>
        </w:rPr>
        <w:t>Najmanji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postotak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ljudi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riziku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od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siromaštva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ili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socijalne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 xml:space="preserve">isključenosti prošle godine 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imale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su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Češka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(14,8%),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Holandija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(15,9%),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Švedska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(16,4%)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, Finska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(17,3%)</w:t>
      </w:r>
      <w:r>
        <w:rPr>
          <w:rFonts w:ascii="Arial" w:hAnsi="Arial" w:cs="Arial"/>
          <w:color w:val="323232"/>
          <w:sz w:val="20"/>
          <w:szCs w:val="20"/>
          <w:lang w:val="sr-Cyrl-RS"/>
        </w:rPr>
        <w:t xml:space="preserve"> i Danska (17,8%)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>.</w:t>
      </w:r>
    </w:p>
    <w:p w:rsidR="007569C5" w:rsidRPr="00510FC8" w:rsidRDefault="007569C5" w:rsidP="007569C5">
      <w:pPr>
        <w:pStyle w:val="NormalWeb"/>
        <w:spacing w:line="360" w:lineRule="auto"/>
        <w:jc w:val="both"/>
        <w:rPr>
          <w:rFonts w:ascii="Arial" w:hAnsi="Arial" w:cs="Arial"/>
          <w:color w:val="323232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Ako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analizira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prethodni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petogodišnji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period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do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2013.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godine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broj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ljudi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riziku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od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siromaštva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ili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socijalne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isključenosti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povećao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se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većini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država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članica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</w:rPr>
        <w:t>E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U za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koje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postoje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podaci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>.</w:t>
      </w:r>
    </w:p>
    <w:p w:rsidR="007569C5" w:rsidRPr="00510FC8" w:rsidRDefault="007569C5" w:rsidP="007569C5">
      <w:pPr>
        <w:pStyle w:val="NormalWeb"/>
        <w:spacing w:line="360" w:lineRule="auto"/>
        <w:jc w:val="both"/>
        <w:rPr>
          <w:rFonts w:ascii="Arial" w:hAnsi="Arial" w:cs="Arial"/>
          <w:color w:val="323232"/>
          <w:sz w:val="20"/>
          <w:szCs w:val="20"/>
          <w:lang w:val="sr-Cyrl-RS"/>
        </w:rPr>
      </w:pPr>
      <w:r>
        <w:rPr>
          <w:rFonts w:ascii="Arial" w:hAnsi="Arial" w:cs="Arial"/>
          <w:color w:val="323232"/>
          <w:sz w:val="20"/>
          <w:szCs w:val="20"/>
          <w:lang w:val="sr-Cyrl-RS"/>
        </w:rPr>
        <w:t>Smanjenje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siromaštva je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zabeleženo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jedino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Poljskoj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(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sa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30,5% 2008.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godine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na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25,8% 2013.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godine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),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Rumuniji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(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sa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44,2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na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40,4 %), 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Bugarskoj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(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za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9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procenata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odnosu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na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prošlu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godinu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)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Slovačkoj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(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sa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20,6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na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19,8%),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Češkoj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(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sa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15,3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na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14,6%)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dok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je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Belgiji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Austriji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i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Finskoj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ostalo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na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istom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nivou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>.</w:t>
      </w:r>
    </w:p>
    <w:p w:rsidR="007569C5" w:rsidRPr="00510FC8" w:rsidRDefault="007569C5" w:rsidP="007569C5">
      <w:pPr>
        <w:pStyle w:val="NormalWeb"/>
        <w:spacing w:line="360" w:lineRule="auto"/>
        <w:jc w:val="both"/>
        <w:rPr>
          <w:rFonts w:ascii="Arial" w:hAnsi="Arial" w:cs="Arial"/>
          <w:color w:val="323232"/>
          <w:sz w:val="20"/>
          <w:szCs w:val="20"/>
          <w:lang w:val="sr-Cyrl-RS"/>
        </w:rPr>
      </w:pPr>
      <w:r>
        <w:rPr>
          <w:rFonts w:ascii="Arial" w:hAnsi="Arial" w:cs="Arial"/>
          <w:color w:val="323232"/>
          <w:sz w:val="20"/>
          <w:szCs w:val="20"/>
          <w:lang w:val="sr-Cyrl-RS"/>
        </w:rPr>
        <w:t>Stopa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rizika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od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siromaštva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Hrvatskoj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je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2013.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godine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po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podacima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Državnog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zavoda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za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statistiku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iznosila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 19,5%,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dok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je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prema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podacima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Eurostata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bila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29,9%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i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nešto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je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smanjena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prošle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godine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niža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od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2011.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godine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kada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je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stopa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rizika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od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siromaštva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iznosila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32,6%.</w:t>
      </w:r>
    </w:p>
    <w:p w:rsidR="007569C5" w:rsidRPr="00510FC8" w:rsidRDefault="007569C5" w:rsidP="007569C5">
      <w:pPr>
        <w:pStyle w:val="NormalWeb"/>
        <w:spacing w:line="360" w:lineRule="atLeast"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Već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navedeno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kako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kretanje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stope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zaposlenosti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pokazatelj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privrednih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ekonomskih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performansi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kreiranju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poslovne politike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mogućnosti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 obezbede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nova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radna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mesta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zapošljavanje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Zato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lastRenderedPageBreak/>
        <w:t>narednoj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tabeli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prikazuje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kretanje stope zaposlenosti u poslednje četiri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godine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kao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prosek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nivou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28 </w:t>
      </w:r>
      <w:r>
        <w:rPr>
          <w:rFonts w:ascii="Arial" w:hAnsi="Arial" w:cs="Arial"/>
          <w:sz w:val="20"/>
          <w:szCs w:val="20"/>
          <w:lang w:val="sr-Cyrl-RS"/>
        </w:rPr>
        <w:t>zemalja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EU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. </w:t>
      </w:r>
    </w:p>
    <w:p w:rsidR="007569C5" w:rsidRDefault="007569C5" w:rsidP="007569C5">
      <w:pPr>
        <w:pStyle w:val="Normal1"/>
        <w:rPr>
          <w:rFonts w:ascii="Arial" w:hAnsi="Arial" w:cs="Arial"/>
          <w:b/>
          <w:sz w:val="20"/>
          <w:szCs w:val="20"/>
          <w:lang w:val="sr-Cyrl-RS"/>
        </w:rPr>
      </w:pPr>
    </w:p>
    <w:p w:rsidR="007569C5" w:rsidRPr="00510FC8" w:rsidRDefault="007569C5" w:rsidP="007569C5">
      <w:pPr>
        <w:pStyle w:val="Normal1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b/>
          <w:sz w:val="20"/>
          <w:szCs w:val="20"/>
          <w:lang w:val="sr-Cyrl-RS"/>
        </w:rPr>
        <w:t>Tabela 2</w:t>
      </w:r>
      <w:r w:rsidRPr="00CB3649">
        <w:rPr>
          <w:rFonts w:ascii="Arial" w:hAnsi="Arial" w:cs="Arial"/>
          <w:sz w:val="20"/>
          <w:szCs w:val="20"/>
          <w:lang w:val="sr-Cyrl-RS"/>
        </w:rPr>
        <w:t xml:space="preserve">: </w:t>
      </w:r>
      <w:r>
        <w:rPr>
          <w:rFonts w:ascii="Arial" w:hAnsi="Arial" w:cs="Arial"/>
          <w:sz w:val="20"/>
          <w:szCs w:val="20"/>
          <w:lang w:val="sr-Cyrl-RS"/>
        </w:rPr>
        <w:t>Stopa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zaposlenosti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zemljama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EU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(%)</w:t>
      </w:r>
    </w:p>
    <w:p w:rsidR="007569C5" w:rsidRPr="00510FC8" w:rsidRDefault="007569C5" w:rsidP="007569C5">
      <w:pPr>
        <w:pStyle w:val="Normal1"/>
        <w:rPr>
          <w:rFonts w:ascii="Arial" w:hAnsi="Arial" w:cs="Arial"/>
          <w:sz w:val="20"/>
          <w:szCs w:val="20"/>
          <w:lang w:val="sr-Cyrl-RS"/>
        </w:rPr>
      </w:pPr>
      <w:r w:rsidRPr="00510FC8">
        <w:rPr>
          <w:rFonts w:ascii="Arial" w:hAnsi="Arial" w:cs="Arial"/>
          <w:sz w:val="20"/>
          <w:szCs w:val="20"/>
          <w:lang w:val="sr-Cyrl-RS"/>
        </w:rPr>
        <w:t>(</w:t>
      </w:r>
      <w:r>
        <w:rPr>
          <w:rFonts w:ascii="Arial" w:hAnsi="Arial" w:cs="Arial"/>
          <w:sz w:val="20"/>
          <w:szCs w:val="20"/>
          <w:lang w:val="sr-Cyrl-RS"/>
        </w:rPr>
        <w:t>period od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2011 </w:t>
      </w:r>
      <w:r>
        <w:rPr>
          <w:rFonts w:ascii="Arial" w:hAnsi="Arial" w:cs="Arial"/>
          <w:sz w:val="20"/>
          <w:szCs w:val="20"/>
          <w:lang w:val="sr-Cyrl-RS"/>
        </w:rPr>
        <w:t>do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2014. </w:t>
      </w:r>
      <w:r>
        <w:rPr>
          <w:rFonts w:ascii="Arial" w:hAnsi="Arial" w:cs="Arial"/>
          <w:sz w:val="20"/>
          <w:szCs w:val="20"/>
          <w:lang w:val="sr-Cyrl-RS"/>
        </w:rPr>
        <w:t>godine</w:t>
      </w:r>
      <w:r w:rsidRPr="00510FC8">
        <w:rPr>
          <w:rFonts w:ascii="Arial" w:hAnsi="Arial" w:cs="Arial"/>
          <w:sz w:val="20"/>
          <w:szCs w:val="20"/>
          <w:lang w:val="sr-Cyrl-R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9"/>
        <w:gridCol w:w="1849"/>
        <w:gridCol w:w="1849"/>
      </w:tblGrid>
      <w:tr w:rsidR="007569C5" w:rsidRPr="00510FC8" w:rsidTr="00D5172E">
        <w:tc>
          <w:tcPr>
            <w:tcW w:w="1848" w:type="dxa"/>
          </w:tcPr>
          <w:p w:rsidR="007569C5" w:rsidRPr="00510FC8" w:rsidRDefault="007569C5" w:rsidP="00D5172E">
            <w:pPr>
              <w:pStyle w:val="Normal1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Zemlja</w:t>
            </w: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godina</w:t>
            </w:r>
          </w:p>
        </w:tc>
        <w:tc>
          <w:tcPr>
            <w:tcW w:w="1848" w:type="dxa"/>
          </w:tcPr>
          <w:p w:rsidR="007569C5" w:rsidRPr="00510FC8" w:rsidRDefault="007569C5" w:rsidP="00D5172E">
            <w:pPr>
              <w:pStyle w:val="Normal1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2011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2012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2013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2014</w:t>
            </w:r>
          </w:p>
          <w:p w:rsidR="007569C5" w:rsidRPr="00510FC8" w:rsidRDefault="007569C5" w:rsidP="00D5172E">
            <w:pPr>
              <w:pStyle w:val="Normal1"/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7569C5" w:rsidRPr="00510FC8" w:rsidTr="00D5172E">
        <w:tc>
          <w:tcPr>
            <w:tcW w:w="1848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EU</w:t>
            </w: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 xml:space="preserve"> 28,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prosek</w:t>
            </w:r>
          </w:p>
        </w:tc>
        <w:tc>
          <w:tcPr>
            <w:tcW w:w="1848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68,6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68,4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68,4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69,2</w:t>
            </w:r>
          </w:p>
        </w:tc>
      </w:tr>
      <w:tr w:rsidR="007569C5" w:rsidRPr="00510FC8" w:rsidTr="00D5172E">
        <w:tc>
          <w:tcPr>
            <w:tcW w:w="1848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Austrija</w:t>
            </w:r>
          </w:p>
        </w:tc>
        <w:tc>
          <w:tcPr>
            <w:tcW w:w="1848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74,2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74,4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74,6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74,2</w:t>
            </w:r>
          </w:p>
        </w:tc>
      </w:tr>
      <w:tr w:rsidR="007569C5" w:rsidRPr="00510FC8" w:rsidTr="00D5172E">
        <w:tc>
          <w:tcPr>
            <w:tcW w:w="1848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Belgija</w:t>
            </w:r>
          </w:p>
        </w:tc>
        <w:tc>
          <w:tcPr>
            <w:tcW w:w="1848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67,6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67,3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67,2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67,3</w:t>
            </w:r>
          </w:p>
        </w:tc>
      </w:tr>
      <w:tr w:rsidR="007569C5" w:rsidRPr="00510FC8" w:rsidTr="00D5172E">
        <w:tc>
          <w:tcPr>
            <w:tcW w:w="1848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Bugarska</w:t>
            </w:r>
          </w:p>
        </w:tc>
        <w:tc>
          <w:tcPr>
            <w:tcW w:w="1848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62,9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63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63,5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65,1</w:t>
            </w:r>
          </w:p>
        </w:tc>
      </w:tr>
      <w:tr w:rsidR="007569C5" w:rsidRPr="00510FC8" w:rsidTr="00D5172E">
        <w:tc>
          <w:tcPr>
            <w:tcW w:w="1848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VB</w:t>
            </w:r>
          </w:p>
        </w:tc>
        <w:tc>
          <w:tcPr>
            <w:tcW w:w="1848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73,5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74,1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74,8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76,2</w:t>
            </w:r>
          </w:p>
        </w:tc>
      </w:tr>
      <w:tr w:rsidR="007569C5" w:rsidRPr="00510FC8" w:rsidTr="00D5172E">
        <w:tc>
          <w:tcPr>
            <w:tcW w:w="1848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Grčka</w:t>
            </w:r>
          </w:p>
        </w:tc>
        <w:tc>
          <w:tcPr>
            <w:tcW w:w="1848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59,6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55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52,9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53,3</w:t>
            </w:r>
          </w:p>
        </w:tc>
      </w:tr>
      <w:tr w:rsidR="007569C5" w:rsidRPr="00510FC8" w:rsidTr="00D5172E">
        <w:tc>
          <w:tcPr>
            <w:tcW w:w="1848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Danska</w:t>
            </w:r>
          </w:p>
        </w:tc>
        <w:tc>
          <w:tcPr>
            <w:tcW w:w="1848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75,8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75,7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75,6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75,9</w:t>
            </w:r>
          </w:p>
        </w:tc>
      </w:tr>
      <w:tr w:rsidR="007569C5" w:rsidRPr="00510FC8" w:rsidTr="00D5172E">
        <w:tc>
          <w:tcPr>
            <w:tcW w:w="1848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Estonija</w:t>
            </w:r>
          </w:p>
        </w:tc>
        <w:tc>
          <w:tcPr>
            <w:tcW w:w="1848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70,6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72,2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73,3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74,3</w:t>
            </w:r>
          </w:p>
        </w:tc>
      </w:tr>
      <w:tr w:rsidR="007569C5" w:rsidRPr="00510FC8" w:rsidTr="00D5172E">
        <w:tc>
          <w:tcPr>
            <w:tcW w:w="1848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Nemačka</w:t>
            </w:r>
          </w:p>
        </w:tc>
        <w:tc>
          <w:tcPr>
            <w:tcW w:w="1848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75,7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75,4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75,6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75,9</w:t>
            </w:r>
          </w:p>
        </w:tc>
      </w:tr>
      <w:tr w:rsidR="007569C5" w:rsidRPr="00510FC8" w:rsidTr="00D5172E">
        <w:tc>
          <w:tcPr>
            <w:tcW w:w="1848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Finska</w:t>
            </w:r>
          </w:p>
        </w:tc>
        <w:tc>
          <w:tcPr>
            <w:tcW w:w="1848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73,8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74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73,3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73,1</w:t>
            </w:r>
          </w:p>
        </w:tc>
      </w:tr>
      <w:tr w:rsidR="007569C5" w:rsidRPr="00510FC8" w:rsidTr="00D5172E">
        <w:tc>
          <w:tcPr>
            <w:tcW w:w="1848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Hrvatska</w:t>
            </w:r>
          </w:p>
        </w:tc>
        <w:tc>
          <w:tcPr>
            <w:tcW w:w="1848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59,8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58,1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57,2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59,2</w:t>
            </w:r>
          </w:p>
        </w:tc>
      </w:tr>
      <w:tr w:rsidR="007569C5" w:rsidRPr="00510FC8" w:rsidTr="00D5172E">
        <w:tc>
          <w:tcPr>
            <w:tcW w:w="1848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Češka</w:t>
            </w:r>
          </w:p>
        </w:tc>
        <w:tc>
          <w:tcPr>
            <w:tcW w:w="1848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71,5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72,5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73,5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75</w:t>
            </w:r>
          </w:p>
        </w:tc>
      </w:tr>
      <w:tr w:rsidR="007569C5" w:rsidRPr="00510FC8" w:rsidTr="00D5172E">
        <w:tc>
          <w:tcPr>
            <w:tcW w:w="1848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Španija</w:t>
            </w:r>
          </w:p>
        </w:tc>
        <w:tc>
          <w:tcPr>
            <w:tcW w:w="1848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62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59,6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58,6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59,9</w:t>
            </w:r>
          </w:p>
        </w:tc>
      </w:tr>
    </w:tbl>
    <w:p w:rsidR="007569C5" w:rsidRPr="00510FC8" w:rsidRDefault="007569C5" w:rsidP="007569C5">
      <w:pPr>
        <w:spacing w:line="360" w:lineRule="auto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Izvor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: </w:t>
      </w:r>
      <w:hyperlink r:id="rId9" w:history="1">
        <w:r w:rsidRPr="00510FC8">
          <w:rPr>
            <w:rStyle w:val="Hyperlink"/>
            <w:rFonts w:ascii="Arial" w:hAnsi="Arial"/>
            <w:sz w:val="20"/>
            <w:szCs w:val="20"/>
            <w:lang w:val="sr-Cyrl-RS"/>
          </w:rPr>
          <w:t>Europe 2020 Indicators</w:t>
        </w:r>
      </w:hyperlink>
      <w:r w:rsidRPr="00510FC8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podaci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16.11.2015.</w:t>
      </w:r>
    </w:p>
    <w:p w:rsidR="007569C5" w:rsidRPr="00510FC8" w:rsidRDefault="007569C5" w:rsidP="007569C5">
      <w:pPr>
        <w:pStyle w:val="Normal1"/>
        <w:rPr>
          <w:rFonts w:ascii="Arial" w:hAnsi="Arial" w:cs="Arial"/>
          <w:sz w:val="20"/>
          <w:szCs w:val="20"/>
          <w:lang w:val="sr-Cyrl-RS"/>
        </w:rPr>
      </w:pPr>
      <w:hyperlink r:id="rId10" w:history="1">
        <w:r w:rsidRPr="00510FC8">
          <w:rPr>
            <w:rStyle w:val="Hyperlink"/>
            <w:rFonts w:ascii="Arial" w:hAnsi="Arial"/>
            <w:sz w:val="20"/>
            <w:szCs w:val="20"/>
            <w:lang w:val="sr-Cyrl-RS"/>
          </w:rPr>
          <w:t>http://ec.europa.eu/eurostat/web/europe-2020-indicators/europe-2020-strategy/headline-indicators-scoreboard</w:t>
        </w:r>
      </w:hyperlink>
    </w:p>
    <w:p w:rsidR="007569C5" w:rsidRDefault="007569C5" w:rsidP="007569C5">
      <w:pPr>
        <w:pStyle w:val="Normal1"/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narednoj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tabeli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dati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podaci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broju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lica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koja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riziku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siromaštva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zemljama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EU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 </w:t>
      </w:r>
      <w:r>
        <w:rPr>
          <w:rFonts w:ascii="Arial" w:hAnsi="Arial" w:cs="Arial"/>
          <w:sz w:val="20"/>
          <w:szCs w:val="20"/>
          <w:lang w:val="sr-Cyrl-RS"/>
        </w:rPr>
        <w:t>periodu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2011</w:t>
      </w:r>
      <w:r>
        <w:rPr>
          <w:rFonts w:ascii="Arial" w:hAnsi="Arial" w:cs="Arial"/>
          <w:sz w:val="20"/>
          <w:szCs w:val="20"/>
          <w:lang w:val="sr-Cyrl-RS"/>
        </w:rPr>
        <w:t>.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do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2014. </w:t>
      </w:r>
      <w:r>
        <w:rPr>
          <w:rFonts w:ascii="Arial" w:hAnsi="Arial" w:cs="Arial"/>
          <w:sz w:val="20"/>
          <w:szCs w:val="20"/>
          <w:lang w:val="sr-Cyrl-RS"/>
        </w:rPr>
        <w:t>godine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kao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procenat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siromašnih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odnosu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broj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stanovnika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određene zemlje. Navedeni podaci mogu da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analiziraju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nivou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28 </w:t>
      </w:r>
      <w:r>
        <w:rPr>
          <w:rFonts w:ascii="Arial" w:hAnsi="Arial" w:cs="Arial"/>
          <w:sz w:val="20"/>
          <w:szCs w:val="20"/>
          <w:lang w:val="sr-Cyrl-RS"/>
        </w:rPr>
        <w:t>zemanja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EU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kao i za svaku zemlju pojedinačno.</w:t>
      </w:r>
    </w:p>
    <w:p w:rsidR="007569C5" w:rsidRDefault="007569C5" w:rsidP="007569C5">
      <w:pPr>
        <w:pStyle w:val="Normal1"/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</w:p>
    <w:p w:rsidR="007569C5" w:rsidRDefault="007569C5" w:rsidP="007569C5">
      <w:pPr>
        <w:pStyle w:val="Normal1"/>
        <w:spacing w:line="360" w:lineRule="auto"/>
        <w:jc w:val="both"/>
        <w:rPr>
          <w:rFonts w:ascii="Arial" w:hAnsi="Arial" w:cs="Arial"/>
          <w:sz w:val="20"/>
          <w:szCs w:val="20"/>
          <w:lang w:val="sr-Latn-RS"/>
        </w:rPr>
      </w:pPr>
    </w:p>
    <w:p w:rsidR="00FC4218" w:rsidRDefault="00FC4218" w:rsidP="007569C5">
      <w:pPr>
        <w:pStyle w:val="Normal1"/>
        <w:spacing w:line="360" w:lineRule="auto"/>
        <w:jc w:val="both"/>
        <w:rPr>
          <w:rFonts w:ascii="Arial" w:hAnsi="Arial" w:cs="Arial"/>
          <w:sz w:val="20"/>
          <w:szCs w:val="20"/>
          <w:lang w:val="sr-Latn-RS"/>
        </w:rPr>
      </w:pPr>
    </w:p>
    <w:p w:rsidR="00FC4218" w:rsidRPr="00FC4218" w:rsidRDefault="00FC4218" w:rsidP="007569C5">
      <w:pPr>
        <w:pStyle w:val="Normal1"/>
        <w:spacing w:line="360" w:lineRule="auto"/>
        <w:jc w:val="both"/>
        <w:rPr>
          <w:rFonts w:ascii="Arial" w:hAnsi="Arial" w:cs="Arial"/>
          <w:sz w:val="20"/>
          <w:szCs w:val="20"/>
          <w:lang w:val="sr-Latn-RS"/>
        </w:rPr>
      </w:pPr>
    </w:p>
    <w:p w:rsidR="007569C5" w:rsidRPr="00510FC8" w:rsidRDefault="007569C5" w:rsidP="007569C5">
      <w:pPr>
        <w:pStyle w:val="Normal1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b/>
          <w:sz w:val="20"/>
          <w:szCs w:val="20"/>
          <w:lang w:val="sr-Cyrl-RS"/>
        </w:rPr>
        <w:lastRenderedPageBreak/>
        <w:t>Tabela</w:t>
      </w:r>
      <w:r w:rsidRPr="00CB3649">
        <w:rPr>
          <w:rFonts w:ascii="Arial" w:hAnsi="Arial" w:cs="Arial"/>
          <w:b/>
          <w:sz w:val="20"/>
          <w:szCs w:val="20"/>
          <w:lang w:val="sr-Cyrl-RS"/>
        </w:rPr>
        <w:t xml:space="preserve"> 3</w:t>
      </w:r>
      <w:r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510FC8">
        <w:rPr>
          <w:rFonts w:ascii="Arial" w:hAnsi="Arial" w:cs="Arial"/>
          <w:sz w:val="20"/>
          <w:szCs w:val="20"/>
          <w:lang w:val="sr-Cyrl-RS"/>
        </w:rPr>
        <w:t>:</w:t>
      </w:r>
      <w:r>
        <w:rPr>
          <w:rFonts w:ascii="Arial" w:hAnsi="Arial" w:cs="Arial"/>
          <w:sz w:val="20"/>
          <w:szCs w:val="20"/>
          <w:lang w:val="sr-Cyrl-RS"/>
        </w:rPr>
        <w:t xml:space="preserve"> Indikatori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rizika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siromaštva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zemljama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EU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2011 </w:t>
      </w:r>
      <w:r>
        <w:rPr>
          <w:rFonts w:ascii="Arial" w:hAnsi="Arial" w:cs="Arial"/>
          <w:sz w:val="20"/>
          <w:szCs w:val="20"/>
          <w:lang w:val="sr-Cyrl-RS"/>
        </w:rPr>
        <w:t>do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2014. </w:t>
      </w:r>
      <w:r>
        <w:rPr>
          <w:rFonts w:ascii="Arial" w:hAnsi="Arial" w:cs="Arial"/>
          <w:sz w:val="20"/>
          <w:szCs w:val="20"/>
          <w:lang w:val="sr-Cyrl-RS"/>
        </w:rPr>
        <w:t>godine</w:t>
      </w:r>
    </w:p>
    <w:p w:rsidR="007569C5" w:rsidRPr="00510FC8" w:rsidRDefault="007569C5" w:rsidP="007569C5">
      <w:pPr>
        <w:pStyle w:val="Normal1"/>
        <w:rPr>
          <w:rFonts w:ascii="Arial" w:hAnsi="Arial" w:cs="Arial"/>
          <w:sz w:val="20"/>
          <w:szCs w:val="20"/>
          <w:lang w:val="sr-Cyrl-RS"/>
        </w:rPr>
      </w:pPr>
      <w:r w:rsidRPr="00510FC8">
        <w:rPr>
          <w:rFonts w:ascii="Arial" w:hAnsi="Arial" w:cs="Arial"/>
          <w:sz w:val="20"/>
          <w:szCs w:val="20"/>
          <w:lang w:val="sr-Cyrl-RS"/>
        </w:rPr>
        <w:t>(</w:t>
      </w:r>
      <w:r>
        <w:rPr>
          <w:rFonts w:ascii="Arial" w:hAnsi="Arial" w:cs="Arial"/>
          <w:sz w:val="20"/>
          <w:szCs w:val="20"/>
          <w:lang w:val="sr-Cyrl-RS"/>
        </w:rPr>
        <w:t>broj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lica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hiljadama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procenat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ukupnog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stanovništva</w:t>
      </w:r>
      <w:r w:rsidRPr="00510FC8">
        <w:rPr>
          <w:rFonts w:ascii="Arial" w:hAnsi="Arial" w:cs="Arial"/>
          <w:sz w:val="20"/>
          <w:szCs w:val="20"/>
          <w:lang w:val="sr-Cyrl-R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8"/>
        <w:gridCol w:w="1848"/>
        <w:gridCol w:w="1849"/>
        <w:gridCol w:w="1849"/>
        <w:gridCol w:w="1849"/>
      </w:tblGrid>
      <w:tr w:rsidR="007569C5" w:rsidRPr="00510FC8" w:rsidTr="00D5172E">
        <w:tc>
          <w:tcPr>
            <w:tcW w:w="1848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Zemlja</w:t>
            </w: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/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godina</w:t>
            </w:r>
          </w:p>
        </w:tc>
        <w:tc>
          <w:tcPr>
            <w:tcW w:w="1848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2011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2012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2013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2014</w:t>
            </w:r>
          </w:p>
        </w:tc>
      </w:tr>
      <w:tr w:rsidR="007569C5" w:rsidRPr="00510FC8" w:rsidTr="00D5172E">
        <w:tc>
          <w:tcPr>
            <w:tcW w:w="1848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EU</w:t>
            </w: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 xml:space="preserve"> 28,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prosek</w:t>
            </w: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, 000/%</w:t>
            </w:r>
          </w:p>
        </w:tc>
        <w:tc>
          <w:tcPr>
            <w:tcW w:w="1848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121 314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24,3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124 060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 xml:space="preserve">24,7 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 xml:space="preserve">122 897 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24,5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121 952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24,7</w:t>
            </w:r>
          </w:p>
        </w:tc>
      </w:tr>
      <w:tr w:rsidR="007569C5" w:rsidRPr="00510FC8" w:rsidTr="00D5172E">
        <w:tc>
          <w:tcPr>
            <w:tcW w:w="1848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Austrija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%</w:t>
            </w:r>
          </w:p>
        </w:tc>
        <w:tc>
          <w:tcPr>
            <w:tcW w:w="1848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1 593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19,2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1542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18,5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1572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18,8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1609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19,2</w:t>
            </w:r>
          </w:p>
        </w:tc>
      </w:tr>
      <w:tr w:rsidR="007569C5" w:rsidRPr="00510FC8" w:rsidTr="00D5172E">
        <w:tc>
          <w:tcPr>
            <w:tcW w:w="1848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Belgija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%</w:t>
            </w:r>
          </w:p>
        </w:tc>
        <w:tc>
          <w:tcPr>
            <w:tcW w:w="1848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2 271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21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2  356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21,6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2 286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20,8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2 339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21,2</w:t>
            </w:r>
          </w:p>
        </w:tc>
      </w:tr>
      <w:tr w:rsidR="007569C5" w:rsidRPr="00510FC8" w:rsidTr="00D5172E">
        <w:tc>
          <w:tcPr>
            <w:tcW w:w="1848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Bugarska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%</w:t>
            </w:r>
          </w:p>
        </w:tc>
        <w:tc>
          <w:tcPr>
            <w:tcW w:w="1848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3 693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49,1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3 621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49,3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3 493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48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2909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40,1</w:t>
            </w:r>
          </w:p>
        </w:tc>
      </w:tr>
      <w:tr w:rsidR="007569C5" w:rsidRPr="00510FC8" w:rsidTr="00D5172E">
        <w:tc>
          <w:tcPr>
            <w:tcW w:w="1848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VB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%</w:t>
            </w:r>
          </w:p>
        </w:tc>
        <w:tc>
          <w:tcPr>
            <w:tcW w:w="1848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14 044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22,7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15 099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24,1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15 586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24,8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15 188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24,1</w:t>
            </w:r>
          </w:p>
        </w:tc>
      </w:tr>
      <w:tr w:rsidR="007569C5" w:rsidRPr="00510FC8" w:rsidTr="00D5172E">
        <w:tc>
          <w:tcPr>
            <w:tcW w:w="1848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Grčka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%</w:t>
            </w:r>
          </w:p>
        </w:tc>
        <w:tc>
          <w:tcPr>
            <w:tcW w:w="1848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3 403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31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3 795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34,6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3 904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35,7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3 885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36</w:t>
            </w:r>
          </w:p>
        </w:tc>
      </w:tr>
      <w:tr w:rsidR="007569C5" w:rsidRPr="00510FC8" w:rsidTr="00D5172E">
        <w:tc>
          <w:tcPr>
            <w:tcW w:w="1848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Danska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%</w:t>
            </w:r>
          </w:p>
        </w:tc>
        <w:tc>
          <w:tcPr>
            <w:tcW w:w="1848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1 039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18,9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 xml:space="preserve"> 1 057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19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1 059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18,9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1 001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17,8</w:t>
            </w:r>
          </w:p>
        </w:tc>
      </w:tr>
      <w:tr w:rsidR="007569C5" w:rsidRPr="00510FC8" w:rsidTr="00D5172E">
        <w:tc>
          <w:tcPr>
            <w:tcW w:w="1848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Estonija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%</w:t>
            </w:r>
          </w:p>
        </w:tc>
        <w:tc>
          <w:tcPr>
            <w:tcW w:w="1848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307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23,1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311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23,4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313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23,5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-</w:t>
            </w:r>
          </w:p>
        </w:tc>
      </w:tr>
      <w:tr w:rsidR="007569C5" w:rsidRPr="00510FC8" w:rsidTr="00D5172E">
        <w:tc>
          <w:tcPr>
            <w:tcW w:w="1848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Nemačka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%</w:t>
            </w:r>
          </w:p>
        </w:tc>
        <w:tc>
          <w:tcPr>
            <w:tcW w:w="1848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16 074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19,9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15 909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19,6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16 212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20,3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16 508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20,6</w:t>
            </w:r>
          </w:p>
        </w:tc>
      </w:tr>
      <w:tr w:rsidR="007569C5" w:rsidRPr="00510FC8" w:rsidTr="00D5172E">
        <w:tc>
          <w:tcPr>
            <w:tcW w:w="1848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Finska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%</w:t>
            </w:r>
          </w:p>
        </w:tc>
        <w:tc>
          <w:tcPr>
            <w:tcW w:w="1848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949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17,9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916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17,2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854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16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927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17,3</w:t>
            </w:r>
          </w:p>
        </w:tc>
      </w:tr>
      <w:tr w:rsidR="007569C5" w:rsidRPr="00510FC8" w:rsidTr="00D5172E">
        <w:tc>
          <w:tcPr>
            <w:tcW w:w="1848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Hrvatska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%</w:t>
            </w:r>
          </w:p>
        </w:tc>
        <w:tc>
          <w:tcPr>
            <w:tcW w:w="1848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1 384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32,6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1 384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32,6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1 271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29,9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1 244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29,3</w:t>
            </w:r>
          </w:p>
        </w:tc>
      </w:tr>
      <w:tr w:rsidR="007569C5" w:rsidRPr="00510FC8" w:rsidTr="00D5172E">
        <w:tc>
          <w:tcPr>
            <w:tcW w:w="1848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Češka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%</w:t>
            </w:r>
          </w:p>
        </w:tc>
        <w:tc>
          <w:tcPr>
            <w:tcW w:w="1848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1 598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15,3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1 580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15,4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1 508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14,6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1 532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14,8</w:t>
            </w:r>
          </w:p>
        </w:tc>
      </w:tr>
      <w:tr w:rsidR="007569C5" w:rsidRPr="00510FC8" w:rsidTr="00D5172E">
        <w:tc>
          <w:tcPr>
            <w:tcW w:w="1848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Španija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%</w:t>
            </w:r>
          </w:p>
        </w:tc>
        <w:tc>
          <w:tcPr>
            <w:tcW w:w="1848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12 363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26,7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12 628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27,2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12 630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27,3</w:t>
            </w:r>
          </w:p>
        </w:tc>
        <w:tc>
          <w:tcPr>
            <w:tcW w:w="1849" w:type="dxa"/>
          </w:tcPr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13 402</w:t>
            </w:r>
          </w:p>
          <w:p w:rsidR="007569C5" w:rsidRPr="00510FC8" w:rsidRDefault="007569C5" w:rsidP="00D5172E">
            <w:pPr>
              <w:pStyle w:val="Normal1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29,2</w:t>
            </w:r>
          </w:p>
        </w:tc>
      </w:tr>
    </w:tbl>
    <w:p w:rsidR="007569C5" w:rsidRPr="00510FC8" w:rsidRDefault="007569C5" w:rsidP="007569C5">
      <w:pPr>
        <w:spacing w:line="360" w:lineRule="auto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Izvor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: </w:t>
      </w:r>
      <w:hyperlink r:id="rId11" w:history="1">
        <w:r w:rsidRPr="00510FC8">
          <w:rPr>
            <w:rStyle w:val="Hyperlink"/>
            <w:rFonts w:ascii="Arial" w:hAnsi="Arial"/>
            <w:sz w:val="20"/>
            <w:szCs w:val="20"/>
            <w:lang w:val="sr-Cyrl-RS"/>
          </w:rPr>
          <w:t>Europe 2020 Indicators</w:t>
        </w:r>
      </w:hyperlink>
      <w:r w:rsidRPr="00510FC8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podaci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16.11.2015.</w:t>
      </w:r>
    </w:p>
    <w:p w:rsidR="007569C5" w:rsidRPr="00510FC8" w:rsidRDefault="007569C5" w:rsidP="007569C5">
      <w:pPr>
        <w:spacing w:line="240" w:lineRule="auto"/>
        <w:rPr>
          <w:rFonts w:ascii="Arial" w:hAnsi="Arial" w:cs="Arial"/>
          <w:sz w:val="20"/>
          <w:szCs w:val="20"/>
          <w:lang w:val="sr-Cyrl-RS"/>
        </w:rPr>
      </w:pPr>
      <w:hyperlink r:id="rId12" w:history="1">
        <w:r w:rsidRPr="00510FC8">
          <w:rPr>
            <w:rStyle w:val="Hyperlink"/>
            <w:rFonts w:ascii="Arial" w:hAnsi="Arial"/>
            <w:sz w:val="20"/>
            <w:szCs w:val="20"/>
            <w:lang w:val="sr-Cyrl-RS"/>
          </w:rPr>
          <w:t>http://ec.europa.eu/eurostat/web/europe-2020-indicators/europe-2020-strategy/headline-indicators-scoreboard</w:t>
        </w:r>
      </w:hyperlink>
    </w:p>
    <w:p w:rsidR="007569C5" w:rsidRPr="00885212" w:rsidRDefault="007569C5" w:rsidP="007569C5">
      <w:pPr>
        <w:pStyle w:val="NormalWeb"/>
        <w:spacing w:line="360" w:lineRule="auto"/>
        <w:jc w:val="both"/>
        <w:rPr>
          <w:rFonts w:ascii="Arial" w:hAnsi="Arial" w:cs="Arial"/>
          <w:color w:val="323232"/>
          <w:sz w:val="20"/>
          <w:szCs w:val="20"/>
          <w:lang w:val="sr-Cyrl-RS"/>
        </w:rPr>
      </w:pPr>
      <w:r>
        <w:rPr>
          <w:rFonts w:ascii="Arial" w:hAnsi="Arial" w:cs="Arial"/>
          <w:color w:val="323232"/>
          <w:sz w:val="20"/>
          <w:szCs w:val="20"/>
          <w:lang w:val="sr-Cyrl-RS"/>
        </w:rPr>
        <w:t>Najnižu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osnovnu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stopu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rizika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od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siromaštva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EU imala je Češka - 8,6%, a visoke stope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Bugarska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(21%),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Grčka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(23,1%),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Litvanija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(20,6 %),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Rumunija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(22,4%)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i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Španija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(20,4%)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prema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podacima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Eurostata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color w:val="323232"/>
          <w:sz w:val="20"/>
          <w:szCs w:val="20"/>
          <w:lang w:val="sr-Cyrl-RS"/>
        </w:rPr>
        <w:lastRenderedPageBreak/>
        <w:t>Takođe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svake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godine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povećava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se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broj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lica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građana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EU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riziku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siromaštva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ili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socijalne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isključenosti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da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bi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prošle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godine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bilo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oko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122 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miliona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ljudi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Skoro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četvrtina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stanovništva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EU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prošle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je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godine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bilo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izloženo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riziku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od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siromaštva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ili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socijalne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isključenosti a posebno u nekim zemljama kao što su Bugarska (40%) i Grčka</w:t>
      </w:r>
      <w:r w:rsidRPr="00510FC8">
        <w:rPr>
          <w:rFonts w:ascii="Arial" w:hAnsi="Arial" w:cs="Arial"/>
          <w:color w:val="323232"/>
          <w:sz w:val="20"/>
          <w:szCs w:val="20"/>
          <w:lang w:val="sr-Cyrl-RS"/>
        </w:rPr>
        <w:t xml:space="preserve"> (36%).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Kad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je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reč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o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osobama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koje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žive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u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velikoj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materijalnoj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oskudici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na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nivou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EU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28,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u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navedenim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uslovima</w:t>
      </w:r>
      <w:r w:rsidRPr="00885212">
        <w:rPr>
          <w:rFonts w:ascii="Arial" w:hAnsi="Arial" w:cs="Arial"/>
          <w:color w:val="323232"/>
          <w:sz w:val="20"/>
          <w:szCs w:val="20"/>
          <w:lang w:val="sr-Cyrl-RS"/>
        </w:rPr>
        <w:t xml:space="preserve"> 2013. </w:t>
      </w:r>
      <w:r>
        <w:rPr>
          <w:rFonts w:ascii="Arial" w:hAnsi="Arial" w:cs="Arial"/>
          <w:color w:val="323232"/>
          <w:sz w:val="20"/>
          <w:szCs w:val="20"/>
          <w:lang w:val="sr-Cyrl-RS"/>
        </w:rPr>
        <w:t>godine živelo je 9,6% Evropljana.</w:t>
      </w:r>
    </w:p>
    <w:p w:rsidR="007569C5" w:rsidRPr="00510FC8" w:rsidRDefault="007569C5" w:rsidP="007569C5">
      <w:pPr>
        <w:pStyle w:val="NormalWeb"/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color w:val="000000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tabeli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koja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sledi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prikazani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su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podaci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iz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istraživanja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koje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je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000000"/>
          <w:sz w:val="20"/>
          <w:szCs w:val="20"/>
          <w:lang w:val="sr-Cyrl-RS"/>
        </w:rPr>
        <w:t>uradilo</w:t>
      </w:r>
      <w:r w:rsidRPr="00510FC8">
        <w:rPr>
          <w:rFonts w:ascii="Arial" w:hAnsi="Arial" w:cs="Arial"/>
          <w:color w:val="000000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Ministarstvo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rad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socijalnu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politiku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zaštitu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potrošača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Austrije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 </w:t>
      </w:r>
      <w:r>
        <w:rPr>
          <w:rFonts w:ascii="Arial" w:hAnsi="Arial" w:cs="Arial"/>
          <w:sz w:val="20"/>
          <w:szCs w:val="20"/>
          <w:lang w:val="sr-Cyrl-RS"/>
        </w:rPr>
        <w:t>junu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2015. </w:t>
      </w:r>
      <w:r>
        <w:rPr>
          <w:rFonts w:ascii="Arial" w:hAnsi="Arial" w:cs="Arial"/>
          <w:sz w:val="20"/>
          <w:szCs w:val="20"/>
          <w:lang w:val="sr-Cyrl-RS"/>
        </w:rPr>
        <w:t>godine, a odnosi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projekcije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stope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zaposlenosti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plan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smanjenja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siromaštva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skladu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Strategijom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Evropa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2020.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tom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smislu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na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nivou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EU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planira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smanjenje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broja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lica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koja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žive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siromaštvu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ili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riziku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siromaštva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30 </w:t>
      </w:r>
      <w:r>
        <w:rPr>
          <w:rFonts w:ascii="Arial" w:hAnsi="Arial" w:cs="Arial"/>
          <w:sz w:val="20"/>
          <w:szCs w:val="20"/>
          <w:lang w:val="sr-Cyrl-RS"/>
        </w:rPr>
        <w:t>miliona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sz w:val="20"/>
          <w:szCs w:val="20"/>
          <w:lang w:val="sr-Cyrl-RS"/>
        </w:rPr>
        <w:t>Na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osnovu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istraživanja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podataka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iz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Nacionalnog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programa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reformi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(</w:t>
      </w:r>
      <w:r>
        <w:rPr>
          <w:rFonts w:ascii="Arial" w:hAnsi="Arial" w:cs="Arial"/>
          <w:sz w:val="20"/>
          <w:szCs w:val="20"/>
          <w:lang w:val="sr-Cyrl-RS"/>
        </w:rPr>
        <w:t>april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2014.), </w:t>
      </w:r>
      <w:r>
        <w:rPr>
          <w:rFonts w:ascii="Arial" w:hAnsi="Arial" w:cs="Arial"/>
          <w:sz w:val="20"/>
          <w:szCs w:val="20"/>
          <w:lang w:val="sr-Cyrl-RS"/>
        </w:rPr>
        <w:t>planirana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stopa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zaposlenosti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Austriji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2020. </w:t>
      </w:r>
      <w:r>
        <w:rPr>
          <w:rFonts w:ascii="Arial" w:hAnsi="Arial" w:cs="Arial"/>
          <w:sz w:val="20"/>
          <w:szCs w:val="20"/>
          <w:lang w:val="sr-Cyrl-RS"/>
        </w:rPr>
        <w:t>godine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je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77,8%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znatno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smanjenje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broja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lica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koja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žive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riziku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siromaštva</w:t>
      </w:r>
      <w:r w:rsidRPr="00510FC8">
        <w:rPr>
          <w:rFonts w:ascii="Arial" w:hAnsi="Arial" w:cs="Arial"/>
          <w:sz w:val="20"/>
          <w:szCs w:val="20"/>
          <w:lang w:val="sr-Cyrl-RS"/>
        </w:rPr>
        <w:t>.</w:t>
      </w:r>
    </w:p>
    <w:p w:rsidR="007569C5" w:rsidRPr="00510FC8" w:rsidRDefault="007569C5" w:rsidP="007569C5">
      <w:pPr>
        <w:spacing w:line="360" w:lineRule="auto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b/>
          <w:sz w:val="20"/>
          <w:szCs w:val="20"/>
          <w:lang w:val="sr-Cyrl-RS"/>
        </w:rPr>
        <w:t>Tabela</w:t>
      </w:r>
      <w:r w:rsidRPr="00CB3649">
        <w:rPr>
          <w:rFonts w:ascii="Arial" w:hAnsi="Arial" w:cs="Arial"/>
          <w:b/>
          <w:sz w:val="20"/>
          <w:szCs w:val="20"/>
          <w:lang w:val="sr-Cyrl-RS"/>
        </w:rPr>
        <w:t xml:space="preserve"> 4</w:t>
      </w:r>
      <w:r>
        <w:rPr>
          <w:rFonts w:ascii="Arial" w:hAnsi="Arial" w:cs="Arial"/>
          <w:b/>
          <w:sz w:val="20"/>
          <w:szCs w:val="20"/>
          <w:lang w:val="sr-Cyrl-RS"/>
        </w:rPr>
        <w:t xml:space="preserve"> 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: </w:t>
      </w:r>
      <w:r>
        <w:rPr>
          <w:rFonts w:ascii="Arial" w:hAnsi="Arial" w:cs="Arial"/>
          <w:sz w:val="20"/>
          <w:szCs w:val="20"/>
          <w:lang w:val="sr-Cyrl-RS"/>
        </w:rPr>
        <w:t>Projekcije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stope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zaposlenosti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smanjenja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siromaštva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2020.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61"/>
        <w:gridCol w:w="1737"/>
        <w:gridCol w:w="1370"/>
      </w:tblGrid>
      <w:tr w:rsidR="007569C5" w:rsidRPr="00510FC8" w:rsidTr="00D5172E">
        <w:tc>
          <w:tcPr>
            <w:tcW w:w="1032" w:type="dxa"/>
          </w:tcPr>
          <w:p w:rsidR="007569C5" w:rsidRPr="00510FC8" w:rsidRDefault="007569C5" w:rsidP="00D5172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Zemlja</w:t>
            </w:r>
          </w:p>
        </w:tc>
        <w:tc>
          <w:tcPr>
            <w:tcW w:w="1737" w:type="dxa"/>
          </w:tcPr>
          <w:p w:rsidR="007569C5" w:rsidRPr="00510FC8" w:rsidRDefault="007569C5" w:rsidP="00D5172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Stopa</w:t>
            </w: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zaposlenosti</w:t>
            </w: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(</w:t>
            </w: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%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)</w:t>
            </w:r>
          </w:p>
        </w:tc>
        <w:tc>
          <w:tcPr>
            <w:tcW w:w="1370" w:type="dxa"/>
          </w:tcPr>
          <w:p w:rsidR="007569C5" w:rsidRPr="00510FC8" w:rsidRDefault="007569C5" w:rsidP="00D5172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Smanjenje</w:t>
            </w: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siromaštva</w:t>
            </w: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 xml:space="preserve"> (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broj</w:t>
            </w: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lica</w:t>
            </w: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)</w:t>
            </w:r>
          </w:p>
        </w:tc>
      </w:tr>
      <w:tr w:rsidR="007569C5" w:rsidRPr="00510FC8" w:rsidTr="00D5172E">
        <w:tc>
          <w:tcPr>
            <w:tcW w:w="1032" w:type="dxa"/>
          </w:tcPr>
          <w:p w:rsidR="007569C5" w:rsidRPr="00510FC8" w:rsidRDefault="007569C5" w:rsidP="00D5172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EU</w:t>
            </w:r>
          </w:p>
        </w:tc>
        <w:tc>
          <w:tcPr>
            <w:tcW w:w="1737" w:type="dxa"/>
          </w:tcPr>
          <w:p w:rsidR="007569C5" w:rsidRPr="00510FC8" w:rsidRDefault="007569C5" w:rsidP="00D5172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75</w:t>
            </w:r>
          </w:p>
        </w:tc>
        <w:tc>
          <w:tcPr>
            <w:tcW w:w="1370" w:type="dxa"/>
          </w:tcPr>
          <w:p w:rsidR="007569C5" w:rsidRPr="00510FC8" w:rsidRDefault="007569C5" w:rsidP="00D5172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 xml:space="preserve">30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mil</w:t>
            </w:r>
          </w:p>
          <w:p w:rsidR="007569C5" w:rsidRPr="00510FC8" w:rsidRDefault="007569C5" w:rsidP="00D5172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</w:p>
        </w:tc>
      </w:tr>
      <w:tr w:rsidR="007569C5" w:rsidRPr="00510FC8" w:rsidTr="00D5172E">
        <w:tc>
          <w:tcPr>
            <w:tcW w:w="1032" w:type="dxa"/>
          </w:tcPr>
          <w:p w:rsidR="007569C5" w:rsidRPr="00510FC8" w:rsidRDefault="007569C5" w:rsidP="00D5172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Austrija</w:t>
            </w:r>
          </w:p>
        </w:tc>
        <w:tc>
          <w:tcPr>
            <w:tcW w:w="1737" w:type="dxa"/>
          </w:tcPr>
          <w:p w:rsidR="007569C5" w:rsidRPr="00510FC8" w:rsidRDefault="007569C5" w:rsidP="00D5172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77</w:t>
            </w:r>
          </w:p>
        </w:tc>
        <w:tc>
          <w:tcPr>
            <w:tcW w:w="1370" w:type="dxa"/>
          </w:tcPr>
          <w:p w:rsidR="007569C5" w:rsidRPr="00510FC8" w:rsidRDefault="007569C5" w:rsidP="00D5172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235 000</w:t>
            </w:r>
          </w:p>
        </w:tc>
      </w:tr>
      <w:tr w:rsidR="007569C5" w:rsidRPr="00510FC8" w:rsidTr="00D5172E">
        <w:tc>
          <w:tcPr>
            <w:tcW w:w="1032" w:type="dxa"/>
          </w:tcPr>
          <w:p w:rsidR="007569C5" w:rsidRPr="00510FC8" w:rsidRDefault="007569C5" w:rsidP="00D5172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Belgija</w:t>
            </w:r>
          </w:p>
        </w:tc>
        <w:tc>
          <w:tcPr>
            <w:tcW w:w="1737" w:type="dxa"/>
          </w:tcPr>
          <w:p w:rsidR="007569C5" w:rsidRPr="00510FC8" w:rsidRDefault="007569C5" w:rsidP="00D5172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73,2</w:t>
            </w:r>
          </w:p>
        </w:tc>
        <w:tc>
          <w:tcPr>
            <w:tcW w:w="1370" w:type="dxa"/>
          </w:tcPr>
          <w:p w:rsidR="007569C5" w:rsidRPr="00510FC8" w:rsidRDefault="007569C5" w:rsidP="00D5172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380 000</w:t>
            </w:r>
          </w:p>
        </w:tc>
      </w:tr>
      <w:tr w:rsidR="007569C5" w:rsidRPr="00510FC8" w:rsidTr="00D5172E">
        <w:tc>
          <w:tcPr>
            <w:tcW w:w="1032" w:type="dxa"/>
          </w:tcPr>
          <w:p w:rsidR="007569C5" w:rsidRPr="00510FC8" w:rsidRDefault="007569C5" w:rsidP="00D5172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Bugarska</w:t>
            </w:r>
          </w:p>
        </w:tc>
        <w:tc>
          <w:tcPr>
            <w:tcW w:w="1737" w:type="dxa"/>
          </w:tcPr>
          <w:p w:rsidR="007569C5" w:rsidRPr="00510FC8" w:rsidRDefault="007569C5" w:rsidP="00D5172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76</w:t>
            </w:r>
          </w:p>
        </w:tc>
        <w:tc>
          <w:tcPr>
            <w:tcW w:w="1370" w:type="dxa"/>
          </w:tcPr>
          <w:p w:rsidR="007569C5" w:rsidRPr="00510FC8" w:rsidRDefault="007569C5" w:rsidP="00D5172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260 000</w:t>
            </w:r>
          </w:p>
        </w:tc>
      </w:tr>
      <w:tr w:rsidR="007569C5" w:rsidRPr="00510FC8" w:rsidTr="00D5172E">
        <w:tc>
          <w:tcPr>
            <w:tcW w:w="1032" w:type="dxa"/>
          </w:tcPr>
          <w:p w:rsidR="007569C5" w:rsidRPr="00510FC8" w:rsidRDefault="007569C5" w:rsidP="00D5172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Grčka</w:t>
            </w:r>
          </w:p>
        </w:tc>
        <w:tc>
          <w:tcPr>
            <w:tcW w:w="1737" w:type="dxa"/>
          </w:tcPr>
          <w:p w:rsidR="007569C5" w:rsidRPr="00510FC8" w:rsidRDefault="007569C5" w:rsidP="00D5172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70</w:t>
            </w:r>
          </w:p>
        </w:tc>
        <w:tc>
          <w:tcPr>
            <w:tcW w:w="1370" w:type="dxa"/>
          </w:tcPr>
          <w:p w:rsidR="007569C5" w:rsidRPr="00510FC8" w:rsidRDefault="007569C5" w:rsidP="00D5172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450 000</w:t>
            </w:r>
          </w:p>
        </w:tc>
      </w:tr>
      <w:tr w:rsidR="007569C5" w:rsidRPr="00510FC8" w:rsidTr="00D5172E">
        <w:tc>
          <w:tcPr>
            <w:tcW w:w="1032" w:type="dxa"/>
          </w:tcPr>
          <w:p w:rsidR="007569C5" w:rsidRPr="00510FC8" w:rsidRDefault="007569C5" w:rsidP="00D5172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Danska</w:t>
            </w:r>
          </w:p>
        </w:tc>
        <w:tc>
          <w:tcPr>
            <w:tcW w:w="1737" w:type="dxa"/>
          </w:tcPr>
          <w:p w:rsidR="007569C5" w:rsidRPr="00510FC8" w:rsidRDefault="007569C5" w:rsidP="00D5172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80</w:t>
            </w:r>
          </w:p>
        </w:tc>
        <w:tc>
          <w:tcPr>
            <w:tcW w:w="1370" w:type="dxa"/>
          </w:tcPr>
          <w:p w:rsidR="007569C5" w:rsidRPr="00510FC8" w:rsidRDefault="007569C5" w:rsidP="00D5172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22 000</w:t>
            </w:r>
          </w:p>
        </w:tc>
      </w:tr>
      <w:tr w:rsidR="007569C5" w:rsidRPr="00510FC8" w:rsidTr="00D5172E">
        <w:tc>
          <w:tcPr>
            <w:tcW w:w="1032" w:type="dxa"/>
          </w:tcPr>
          <w:p w:rsidR="007569C5" w:rsidRPr="00510FC8" w:rsidRDefault="007569C5" w:rsidP="00D5172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Estonija</w:t>
            </w:r>
          </w:p>
        </w:tc>
        <w:tc>
          <w:tcPr>
            <w:tcW w:w="1737" w:type="dxa"/>
          </w:tcPr>
          <w:p w:rsidR="007569C5" w:rsidRPr="00510FC8" w:rsidRDefault="007569C5" w:rsidP="00D5172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76</w:t>
            </w:r>
          </w:p>
        </w:tc>
        <w:tc>
          <w:tcPr>
            <w:tcW w:w="1370" w:type="dxa"/>
          </w:tcPr>
          <w:p w:rsidR="007569C5" w:rsidRPr="00510FC8" w:rsidRDefault="007569C5" w:rsidP="00D5172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36 248</w:t>
            </w:r>
          </w:p>
        </w:tc>
      </w:tr>
      <w:tr w:rsidR="007569C5" w:rsidRPr="00510FC8" w:rsidTr="00D5172E">
        <w:tc>
          <w:tcPr>
            <w:tcW w:w="1032" w:type="dxa"/>
          </w:tcPr>
          <w:p w:rsidR="007569C5" w:rsidRPr="00510FC8" w:rsidRDefault="007569C5" w:rsidP="00D5172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Nemačka</w:t>
            </w:r>
          </w:p>
        </w:tc>
        <w:tc>
          <w:tcPr>
            <w:tcW w:w="1737" w:type="dxa"/>
          </w:tcPr>
          <w:p w:rsidR="007569C5" w:rsidRPr="00510FC8" w:rsidRDefault="007569C5" w:rsidP="00D5172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80</w:t>
            </w:r>
          </w:p>
        </w:tc>
        <w:tc>
          <w:tcPr>
            <w:tcW w:w="1370" w:type="dxa"/>
          </w:tcPr>
          <w:p w:rsidR="007569C5" w:rsidRPr="00510FC8" w:rsidRDefault="007569C5" w:rsidP="00D5172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320 000</w:t>
            </w:r>
            <w:r w:rsidRPr="00510FC8">
              <w:rPr>
                <w:rStyle w:val="FootnoteReference"/>
                <w:rFonts w:cs="Arial"/>
                <w:sz w:val="20"/>
                <w:szCs w:val="20"/>
                <w:lang w:val="sr-Cyrl-RS"/>
              </w:rPr>
              <w:footnoteReference w:id="12"/>
            </w:r>
          </w:p>
        </w:tc>
      </w:tr>
      <w:tr w:rsidR="007569C5" w:rsidRPr="00510FC8" w:rsidTr="00D5172E">
        <w:tc>
          <w:tcPr>
            <w:tcW w:w="1032" w:type="dxa"/>
          </w:tcPr>
          <w:p w:rsidR="007569C5" w:rsidRPr="00510FC8" w:rsidRDefault="007569C5" w:rsidP="00D5172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Finska</w:t>
            </w:r>
          </w:p>
        </w:tc>
        <w:tc>
          <w:tcPr>
            <w:tcW w:w="1737" w:type="dxa"/>
          </w:tcPr>
          <w:p w:rsidR="007569C5" w:rsidRPr="00510FC8" w:rsidRDefault="007569C5" w:rsidP="00D5172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78</w:t>
            </w:r>
          </w:p>
        </w:tc>
        <w:tc>
          <w:tcPr>
            <w:tcW w:w="1370" w:type="dxa"/>
          </w:tcPr>
          <w:p w:rsidR="007569C5" w:rsidRPr="00510FC8" w:rsidRDefault="007569C5" w:rsidP="00D5172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770 000</w:t>
            </w:r>
            <w:r w:rsidRPr="00510FC8">
              <w:rPr>
                <w:rStyle w:val="FootnoteReference"/>
                <w:rFonts w:cs="Arial"/>
                <w:sz w:val="20"/>
                <w:szCs w:val="20"/>
                <w:lang w:val="sr-Cyrl-RS"/>
              </w:rPr>
              <w:footnoteReference w:id="13"/>
            </w:r>
          </w:p>
        </w:tc>
      </w:tr>
      <w:tr w:rsidR="007569C5" w:rsidRPr="00510FC8" w:rsidTr="00D5172E">
        <w:tc>
          <w:tcPr>
            <w:tcW w:w="1032" w:type="dxa"/>
          </w:tcPr>
          <w:p w:rsidR="007569C5" w:rsidRPr="00510FC8" w:rsidRDefault="007569C5" w:rsidP="00D5172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Češka</w:t>
            </w:r>
          </w:p>
        </w:tc>
        <w:tc>
          <w:tcPr>
            <w:tcW w:w="1737" w:type="dxa"/>
          </w:tcPr>
          <w:p w:rsidR="007569C5" w:rsidRPr="00510FC8" w:rsidRDefault="007569C5" w:rsidP="00D5172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75</w:t>
            </w:r>
          </w:p>
        </w:tc>
        <w:tc>
          <w:tcPr>
            <w:tcW w:w="1370" w:type="dxa"/>
          </w:tcPr>
          <w:p w:rsidR="007569C5" w:rsidRPr="00510FC8" w:rsidRDefault="007569C5" w:rsidP="00D5172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30 000</w:t>
            </w:r>
            <w:r w:rsidRPr="00510FC8">
              <w:rPr>
                <w:rStyle w:val="FootnoteReference"/>
                <w:rFonts w:cs="Arial"/>
                <w:sz w:val="20"/>
                <w:szCs w:val="20"/>
                <w:lang w:val="sr-Cyrl-RS"/>
              </w:rPr>
              <w:footnoteReference w:id="14"/>
            </w:r>
          </w:p>
        </w:tc>
      </w:tr>
      <w:tr w:rsidR="007569C5" w:rsidRPr="00510FC8" w:rsidTr="00D5172E">
        <w:tc>
          <w:tcPr>
            <w:tcW w:w="1032" w:type="dxa"/>
          </w:tcPr>
          <w:p w:rsidR="007569C5" w:rsidRPr="00510FC8" w:rsidRDefault="007569C5" w:rsidP="00D5172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Španija</w:t>
            </w:r>
          </w:p>
        </w:tc>
        <w:tc>
          <w:tcPr>
            <w:tcW w:w="1737" w:type="dxa"/>
          </w:tcPr>
          <w:p w:rsidR="007569C5" w:rsidRPr="00510FC8" w:rsidRDefault="007569C5" w:rsidP="00D5172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74</w:t>
            </w:r>
          </w:p>
        </w:tc>
        <w:tc>
          <w:tcPr>
            <w:tcW w:w="1370" w:type="dxa"/>
          </w:tcPr>
          <w:p w:rsidR="007569C5" w:rsidRPr="00510FC8" w:rsidRDefault="007569C5" w:rsidP="00D5172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 xml:space="preserve">1,4-1,4 </w:t>
            </w:r>
            <w:r>
              <w:rPr>
                <w:rFonts w:ascii="Arial" w:hAnsi="Arial" w:cs="Arial"/>
                <w:sz w:val="20"/>
                <w:szCs w:val="20"/>
                <w:lang w:val="sr-Cyrl-RS"/>
              </w:rPr>
              <w:t>mil</w:t>
            </w: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.</w:t>
            </w:r>
          </w:p>
        </w:tc>
      </w:tr>
      <w:tr w:rsidR="007569C5" w:rsidRPr="00510FC8" w:rsidTr="00D5172E">
        <w:tc>
          <w:tcPr>
            <w:tcW w:w="1032" w:type="dxa"/>
          </w:tcPr>
          <w:p w:rsidR="007569C5" w:rsidRPr="00510FC8" w:rsidRDefault="007569C5" w:rsidP="00D5172E">
            <w:pPr>
              <w:spacing w:line="360" w:lineRule="auto"/>
              <w:rPr>
                <w:rFonts w:ascii="Arial" w:hAnsi="Arial" w:cs="Arial"/>
                <w:sz w:val="20"/>
                <w:szCs w:val="20"/>
                <w:lang w:val="sr-Cyrl-RS"/>
              </w:rPr>
            </w:pPr>
            <w:r>
              <w:rPr>
                <w:rFonts w:ascii="Arial" w:hAnsi="Arial" w:cs="Arial"/>
                <w:sz w:val="20"/>
                <w:szCs w:val="20"/>
                <w:lang w:val="sr-Cyrl-RS"/>
              </w:rPr>
              <w:t>Hrvatska</w:t>
            </w:r>
          </w:p>
        </w:tc>
        <w:tc>
          <w:tcPr>
            <w:tcW w:w="1737" w:type="dxa"/>
          </w:tcPr>
          <w:p w:rsidR="007569C5" w:rsidRPr="00510FC8" w:rsidRDefault="007569C5" w:rsidP="00D5172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62,9</w:t>
            </w:r>
          </w:p>
        </w:tc>
        <w:tc>
          <w:tcPr>
            <w:tcW w:w="1370" w:type="dxa"/>
          </w:tcPr>
          <w:p w:rsidR="007569C5" w:rsidRPr="00510FC8" w:rsidRDefault="007569C5" w:rsidP="00D5172E">
            <w:pPr>
              <w:spacing w:line="360" w:lineRule="auto"/>
              <w:jc w:val="center"/>
              <w:rPr>
                <w:rFonts w:ascii="Arial" w:hAnsi="Arial" w:cs="Arial"/>
                <w:sz w:val="20"/>
                <w:szCs w:val="20"/>
                <w:lang w:val="sr-Cyrl-RS"/>
              </w:rPr>
            </w:pPr>
            <w:r w:rsidRPr="00510FC8">
              <w:rPr>
                <w:rFonts w:ascii="Arial" w:hAnsi="Arial" w:cs="Arial"/>
                <w:sz w:val="20"/>
                <w:szCs w:val="20"/>
                <w:lang w:val="sr-Cyrl-RS"/>
              </w:rPr>
              <w:t>-</w:t>
            </w:r>
          </w:p>
        </w:tc>
      </w:tr>
    </w:tbl>
    <w:p w:rsidR="007569C5" w:rsidRPr="00510FC8" w:rsidRDefault="007569C5" w:rsidP="007569C5"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Izvor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: </w:t>
      </w:r>
      <w:r>
        <w:rPr>
          <w:rFonts w:ascii="Arial" w:hAnsi="Arial" w:cs="Arial"/>
          <w:sz w:val="20"/>
          <w:szCs w:val="20"/>
          <w:lang w:val="sr-Cyrl-RS"/>
        </w:rPr>
        <w:t>Savezno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Ministarstvo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rad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socijalnu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politiku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zaštitu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potrošača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Austrije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jun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2015.; </w:t>
      </w:r>
      <w:r>
        <w:rPr>
          <w:rFonts w:ascii="Arial" w:hAnsi="Arial" w:cs="Arial"/>
          <w:sz w:val="20"/>
          <w:szCs w:val="20"/>
          <w:lang w:val="sr-Cyrl-RS"/>
        </w:rPr>
        <w:t>Nacionalni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program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reformi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april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2014.</w:t>
      </w:r>
    </w:p>
    <w:p w:rsidR="007569C5" w:rsidRPr="00510FC8" w:rsidRDefault="007569C5" w:rsidP="007569C5">
      <w:pPr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Prema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: </w:t>
      </w:r>
      <w:hyperlink r:id="rId13" w:history="1">
        <w:r w:rsidRPr="00510FC8">
          <w:rPr>
            <w:rStyle w:val="Hyperlink"/>
            <w:rFonts w:ascii="Arial" w:hAnsi="Arial"/>
            <w:sz w:val="20"/>
            <w:szCs w:val="20"/>
            <w:lang w:val="sr-Cyrl-RS"/>
          </w:rPr>
          <w:t>Europe 2020 strategy</w:t>
        </w:r>
      </w:hyperlink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</w:p>
    <w:p w:rsidR="007569C5" w:rsidRPr="00171789" w:rsidRDefault="007569C5" w:rsidP="007569C5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lastRenderedPageBreak/>
        <w:t>Najnovije</w:t>
      </w:r>
      <w:r w:rsidRPr="00A744F1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informacije</w:t>
      </w:r>
      <w:r w:rsidRPr="00A744F1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koje</w:t>
      </w:r>
      <w:r w:rsidRPr="00A744F1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dostavljamo</w:t>
      </w:r>
      <w:r w:rsidRPr="00A744F1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A744F1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nastavku</w:t>
      </w:r>
      <w:r w:rsidRPr="00A744F1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istraživanja</w:t>
      </w:r>
      <w:r w:rsidRPr="00A744F1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prikupljene</w:t>
      </w:r>
      <w:r w:rsidRPr="00A744F1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su</w:t>
      </w:r>
      <w:r w:rsidRPr="00A744F1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putem</w:t>
      </w:r>
      <w:r w:rsidRPr="00A744F1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odgovora</w:t>
      </w:r>
      <w:r w:rsidRPr="00A744F1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</w:t>
      </w:r>
      <w:r w:rsidRPr="00A744F1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ECPID</w:t>
      </w:r>
      <w:r w:rsidRPr="00A744F1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upitnik br. 2867. na temu ''Ciljevi tržišta rada''</w:t>
      </w:r>
      <w:r w:rsidRPr="00A744F1">
        <w:rPr>
          <w:rFonts w:ascii="Arial" w:hAnsi="Arial" w:cs="Arial"/>
          <w:color w:val="222222"/>
          <w:sz w:val="20"/>
          <w:szCs w:val="20"/>
          <w:lang w:val="sr-Cyrl-RS"/>
        </w:rPr>
        <w:t xml:space="preserve"> (</w:t>
      </w:r>
      <w:r w:rsidRPr="00A744F1">
        <w:rPr>
          <w:rFonts w:ascii="Arial" w:hAnsi="Arial" w:cs="Arial"/>
          <w:i/>
          <w:color w:val="222222"/>
          <w:sz w:val="20"/>
          <w:szCs w:val="20"/>
          <w:lang w:val="sr-Cyrl-RS"/>
        </w:rPr>
        <w:t>Labour market goals)</w:t>
      </w:r>
      <w:r w:rsidRPr="00A744F1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postavljenog od strane švedskog parlamenta</w:t>
      </w:r>
      <w:r w:rsidRPr="00A744F1">
        <w:rPr>
          <w:rFonts w:ascii="Arial" w:hAnsi="Arial" w:cs="Arial"/>
          <w:color w:val="222222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U</w:t>
      </w:r>
      <w:r w:rsidRPr="00A744F1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Švedskoj</w:t>
      </w:r>
      <w:r w:rsidRPr="00A744F1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je prošle godine zabeležena zaposlenost od 80%, a</w:t>
      </w:r>
      <w:r w:rsidRPr="00A744F1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plan</w:t>
      </w:r>
      <w:r w:rsidRPr="00A744F1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je</w:t>
      </w:r>
      <w:r w:rsidRPr="00A744F1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da</w:t>
      </w:r>
      <w:r w:rsidRPr="00A744F1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do</w:t>
      </w:r>
      <w:r w:rsidRPr="00A744F1">
        <w:rPr>
          <w:rFonts w:ascii="Arial" w:eastAsia="Times New Roman" w:hAnsi="Arial" w:cs="Arial"/>
          <w:sz w:val="20"/>
          <w:szCs w:val="20"/>
          <w:lang w:val="sr-Cyrl-RS"/>
        </w:rPr>
        <w:t xml:space="preserve"> 2020. </w:t>
      </w:r>
      <w:r>
        <w:rPr>
          <w:rFonts w:ascii="Arial" w:eastAsia="Times New Roman" w:hAnsi="Arial" w:cs="Arial"/>
          <w:sz w:val="20"/>
          <w:szCs w:val="20"/>
          <w:lang w:val="sr-Cyrl-RS"/>
        </w:rPr>
        <w:t>godine</w:t>
      </w:r>
      <w:r w:rsidRPr="00A744F1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ostane</w:t>
      </w:r>
      <w:r w:rsidRPr="00A744F1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na</w:t>
      </w:r>
      <w:r w:rsidRPr="00A744F1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istom</w:t>
      </w:r>
      <w:r w:rsidRPr="00A744F1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nivou</w:t>
      </w:r>
      <w:r w:rsidRPr="00A744F1">
        <w:rPr>
          <w:rFonts w:ascii="Arial" w:eastAsia="Times New Roman" w:hAnsi="Arial" w:cs="Arial"/>
          <w:sz w:val="20"/>
          <w:szCs w:val="20"/>
          <w:lang w:val="sr-Cyrl-RS"/>
        </w:rPr>
        <w:t>.</w:t>
      </w:r>
      <w:r>
        <w:rPr>
          <w:rFonts w:ascii="Arial" w:eastAsia="Times New Roman" w:hAnsi="Arial" w:cs="Arial"/>
          <w:i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U odgovorima koji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slede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može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se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uočiti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da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je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svim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razmatranim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zemljama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problematika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tržišta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rada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uslovima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posledica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ekonomske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krize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jedno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od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najvažnijih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pitanja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ekonomskog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razvoja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i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održivog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privrednog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rasta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odgovorima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su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prikazane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aktivnosti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nadležnih institucija kako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bi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se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ostvarili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ciljevi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pogledu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projektovane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zaposlenosti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i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planiranog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smanjenja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broja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lica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koja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žive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siromaštvu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ili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riziku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od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siromaštva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>.</w:t>
      </w:r>
      <w:r>
        <w:rPr>
          <w:rFonts w:ascii="Arial" w:hAnsi="Arial" w:cs="Arial"/>
          <w:color w:val="222222"/>
          <w:sz w:val="20"/>
          <w:szCs w:val="20"/>
          <w:lang w:val="sr-Cyrl-RS"/>
        </w:rPr>
        <w:t xml:space="preserve"> Navodi se primer Holandije: </w:t>
      </w:r>
      <w:r>
        <w:rPr>
          <w:rFonts w:ascii="Arial" w:eastAsia="Times New Roman" w:hAnsi="Arial" w:cs="Arial"/>
          <w:sz w:val="20"/>
          <w:szCs w:val="20"/>
          <w:lang w:val="sr-Cyrl-RS"/>
        </w:rPr>
        <w:t>plan da na kraju projektovanog perioda zaposlenost bude 80% (stopa</w:t>
      </w:r>
      <w:r w:rsidRPr="00A744F1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zaposlenosti</w:t>
      </w:r>
      <w:r w:rsidRPr="00A744F1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prošle</w:t>
      </w:r>
      <w:r w:rsidRPr="00A744F1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godine</w:t>
      </w:r>
      <w:r w:rsidRPr="00A744F1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bila</w:t>
      </w:r>
      <w:r w:rsidRPr="00A744F1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je</w:t>
      </w:r>
      <w:r w:rsidRPr="00A744F1">
        <w:rPr>
          <w:rFonts w:ascii="Arial" w:eastAsia="Times New Roman" w:hAnsi="Arial" w:cs="Arial"/>
          <w:sz w:val="20"/>
          <w:szCs w:val="20"/>
          <w:lang w:val="sr-Cyrl-RS"/>
        </w:rPr>
        <w:t xml:space="preserve"> 76,1%</w:t>
      </w:r>
      <w:r>
        <w:rPr>
          <w:rFonts w:ascii="Arial" w:eastAsia="Times New Roman" w:hAnsi="Arial" w:cs="Arial"/>
          <w:sz w:val="20"/>
          <w:szCs w:val="20"/>
          <w:lang w:val="sr-Cyrl-RS"/>
        </w:rPr>
        <w:t>) a holandska</w:t>
      </w:r>
      <w:r w:rsidRPr="00A744F1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Vlada planira do 2026. godine novih 125.000 radnih mesta</w:t>
      </w:r>
      <w:r w:rsidRPr="00A744F1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za</w:t>
      </w:r>
      <w:r w:rsidRPr="00A744F1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rizične</w:t>
      </w:r>
      <w:r w:rsidRPr="00A744F1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grupe</w:t>
      </w:r>
      <w:r w:rsidRPr="00A744F1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stanovništva</w:t>
      </w:r>
      <w:r w:rsidRPr="00A744F1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sa</w:t>
      </w:r>
      <w:r w:rsidRPr="00A744F1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ciljem</w:t>
      </w:r>
      <w:r w:rsidRPr="00A744F1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podrške</w:t>
      </w:r>
      <w:r w:rsidRPr="00A744F1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inkluziji</w:t>
      </w:r>
      <w:r w:rsidRPr="00A744F1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ranjivih</w:t>
      </w:r>
      <w:r w:rsidRPr="00A744F1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grupa</w:t>
      </w:r>
      <w:r w:rsidRPr="00A744F1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stanovništva, od čega će 25.</w:t>
      </w:r>
      <w:r w:rsidRPr="00A744F1">
        <w:rPr>
          <w:rFonts w:ascii="Arial" w:eastAsia="Times New Roman" w:hAnsi="Arial" w:cs="Arial"/>
          <w:sz w:val="20"/>
          <w:szCs w:val="20"/>
          <w:lang w:val="sr-Cyrl-RS"/>
        </w:rPr>
        <w:t xml:space="preserve">000 </w:t>
      </w:r>
      <w:r>
        <w:rPr>
          <w:rFonts w:ascii="Arial" w:eastAsia="Times New Roman" w:hAnsi="Arial" w:cs="Arial"/>
          <w:sz w:val="20"/>
          <w:szCs w:val="20"/>
          <w:lang w:val="sr-Cyrl-RS"/>
        </w:rPr>
        <w:t>radnih</w:t>
      </w:r>
      <w:r w:rsidRPr="00A744F1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mesta biti u vladinim institucijama.</w:t>
      </w:r>
    </w:p>
    <w:p w:rsidR="007569C5" w:rsidRPr="008960EF" w:rsidRDefault="007569C5" w:rsidP="007569C5">
      <w:pPr>
        <w:spacing w:line="360" w:lineRule="auto"/>
        <w:jc w:val="both"/>
        <w:rPr>
          <w:rFonts w:ascii="Arial" w:hAnsi="Arial" w:cs="Arial"/>
          <w:b/>
          <w:color w:val="222222"/>
          <w:sz w:val="20"/>
          <w:szCs w:val="20"/>
          <w:lang w:val="sr-Cyrl-RS"/>
        </w:rPr>
      </w:pPr>
      <w:bookmarkStart w:id="4" w:name="_Toc436217185"/>
      <w:r>
        <w:rPr>
          <w:rStyle w:val="Heading2Char"/>
          <w:rFonts w:eastAsiaTheme="minorHAnsi"/>
        </w:rPr>
        <w:t>Danska</w:t>
      </w:r>
      <w:bookmarkEnd w:id="4"/>
      <w:r w:rsidRPr="00316B74">
        <w:rPr>
          <w:rStyle w:val="Heading2Char"/>
          <w:rFonts w:eastAsiaTheme="minorHAnsi"/>
        </w:rPr>
        <w:br/>
      </w:r>
      <w:r>
        <w:rPr>
          <w:rFonts w:ascii="Arial" w:hAnsi="Arial" w:cs="Arial"/>
          <w:color w:val="222222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platformi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danske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Vlade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od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oktobra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2011.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godine</w:t>
      </w:r>
      <w:r w:rsidRPr="00510FC8">
        <w:rPr>
          <w:rStyle w:val="FootnoteReference"/>
          <w:rFonts w:cs="Arial"/>
          <w:color w:val="222222"/>
          <w:sz w:val="20"/>
          <w:szCs w:val="20"/>
          <w:lang w:val="sr-Cyrl-RS"/>
        </w:rPr>
        <w:footnoteReference w:id="15"/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definisani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su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konkretni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ciljevi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koji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se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odnose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na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zapošljavanje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kako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sledi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>:</w:t>
      </w:r>
    </w:p>
    <w:p w:rsidR="007569C5" w:rsidRPr="00510FC8" w:rsidRDefault="007569C5" w:rsidP="007569C5">
      <w:pPr>
        <w:spacing w:line="360" w:lineRule="auto"/>
        <w:jc w:val="both"/>
        <w:rPr>
          <w:rFonts w:ascii="Arial" w:hAnsi="Arial" w:cs="Arial"/>
          <w:color w:val="222222"/>
          <w:sz w:val="20"/>
          <w:szCs w:val="20"/>
          <w:lang w:val="sr-Cyrl-RS"/>
        </w:rPr>
      </w:pPr>
      <w:r>
        <w:rPr>
          <w:rFonts w:ascii="Arial" w:hAnsi="Arial" w:cs="Arial"/>
          <w:color w:val="222222"/>
          <w:sz w:val="20"/>
          <w:szCs w:val="20"/>
          <w:lang w:val="sr-Cyrl-RS"/>
        </w:rPr>
        <w:t>"Ponuda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radne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snage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će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se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povećati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za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135.000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lica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do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2020.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godine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kako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bi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se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osigurala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osnova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za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rast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i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ekonomski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razvoj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za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nove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inicijative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. </w:t>
      </w:r>
    </w:p>
    <w:p w:rsidR="007569C5" w:rsidRPr="00510FC8" w:rsidRDefault="007569C5" w:rsidP="007569C5">
      <w:pPr>
        <w:spacing w:line="360" w:lineRule="auto"/>
        <w:jc w:val="both"/>
        <w:rPr>
          <w:rFonts w:ascii="Arial" w:hAnsi="Arial" w:cs="Arial"/>
          <w:color w:val="222222"/>
          <w:sz w:val="20"/>
          <w:szCs w:val="20"/>
          <w:lang w:val="sr-Cyrl-RS"/>
        </w:rPr>
      </w:pPr>
      <w:r>
        <w:rPr>
          <w:rFonts w:ascii="Arial" w:hAnsi="Arial" w:cs="Arial"/>
          <w:color w:val="222222"/>
          <w:sz w:val="20"/>
          <w:szCs w:val="20"/>
          <w:lang w:val="sr-Cyrl-RS"/>
        </w:rPr>
        <w:t>Strukturalno za oko 55.000 lica do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2020. godine kako bi se omogućio ekonomski razvoj, pored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efekta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paketa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oporavka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iz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2010.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i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Sporazuma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o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kasnijem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odlasku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penziju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Cilj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Vlade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je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dakle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da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se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poveća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ponuda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radne snage od ukupno 135.000 lica, do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2020.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godine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Osim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toga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zaposlenost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će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se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povećati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kada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ciklusi tržišta budu normalizovani.</w:t>
      </w:r>
    </w:p>
    <w:p w:rsidR="007569C5" w:rsidRPr="00510FC8" w:rsidRDefault="007569C5" w:rsidP="007569C5">
      <w:pPr>
        <w:spacing w:line="360" w:lineRule="auto"/>
        <w:jc w:val="both"/>
        <w:rPr>
          <w:rFonts w:ascii="Arial" w:hAnsi="Arial" w:cs="Arial"/>
          <w:color w:val="222222"/>
          <w:sz w:val="20"/>
          <w:szCs w:val="20"/>
          <w:lang w:val="sr-Cyrl-RS"/>
        </w:rPr>
      </w:pPr>
      <w:r>
        <w:rPr>
          <w:rFonts w:ascii="Arial" w:hAnsi="Arial" w:cs="Arial"/>
          <w:color w:val="222222"/>
          <w:sz w:val="20"/>
          <w:szCs w:val="20"/>
          <w:lang w:val="sr-Cyrl-RS"/>
        </w:rPr>
        <w:t>Cilj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je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da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se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postigne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dogovor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da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se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povećava ponuda radne snage za oko 20.000 lica do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2020.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To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će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značiti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manju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javnu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potrošnju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i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više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poreskih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prihoda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čime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se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omogućava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poboljšanje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javnih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finansija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neto smislu za oko 4 milijardi danskih kruna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godišnje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Ova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sredstva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biće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izdvojena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za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tržište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rada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kao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i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inicijative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za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obrazovanje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i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obuke u najširem smislu. Cilj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navedene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serije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reformi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je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da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se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poveća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ponuda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radne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snage od ukupno 28.000 lica do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2020.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godine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i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poboljšanje stanje javnih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finansija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za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oko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7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milijardi danskih kruna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Ovo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je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ambiciozan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cilj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što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će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zahtevati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ciljane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reformske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napore.</w:t>
      </w:r>
    </w:p>
    <w:p w:rsidR="007569C5" w:rsidRPr="00510FC8" w:rsidRDefault="007569C5" w:rsidP="007569C5">
      <w:pPr>
        <w:spacing w:line="360" w:lineRule="auto"/>
        <w:jc w:val="both"/>
        <w:rPr>
          <w:rFonts w:ascii="Arial" w:hAnsi="Arial" w:cs="Arial"/>
          <w:color w:val="222222"/>
          <w:sz w:val="20"/>
          <w:szCs w:val="20"/>
          <w:lang w:val="sr-Cyrl-RS"/>
        </w:rPr>
      </w:pPr>
      <w:r>
        <w:rPr>
          <w:rFonts w:ascii="Arial" w:hAnsi="Arial" w:cs="Arial"/>
          <w:color w:val="222222"/>
          <w:sz w:val="20"/>
          <w:szCs w:val="20"/>
          <w:lang w:val="sr-Cyrl-RS"/>
        </w:rPr>
        <w:t>Dalje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Vlada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će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potpunosti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sprovesti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poresku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reformu kojom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značajno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smanjuje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porez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na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zarade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kako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bi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se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povećala ponuda radne snage za oko 7.000 lica do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2020.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godine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i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na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taj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način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ojačale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javne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finansije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i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to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3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milijarde danskih kruna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putem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povećanja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zaposlenosti.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>"</w:t>
      </w:r>
    </w:p>
    <w:p w:rsidR="007569C5" w:rsidRDefault="007569C5" w:rsidP="007569C5">
      <w:pPr>
        <w:spacing w:line="360" w:lineRule="auto"/>
        <w:jc w:val="both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color w:val="222222"/>
          <w:sz w:val="20"/>
          <w:szCs w:val="20"/>
          <w:lang w:val="sr-Cyrl-RS"/>
        </w:rPr>
        <w:t>Danska Vlada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je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junu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2014.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godine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sklopila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politički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sporazum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sa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nekoliko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opozicionih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stranaka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oko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seta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reformi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i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politike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zapošljavanja</w:t>
      </w:r>
      <w:r w:rsidRPr="00510FC8">
        <w:rPr>
          <w:rStyle w:val="FootnoteReference"/>
          <w:rFonts w:cs="Arial"/>
          <w:color w:val="222222"/>
          <w:sz w:val="20"/>
          <w:szCs w:val="20"/>
          <w:lang w:val="sr-Cyrl-RS"/>
        </w:rPr>
        <w:footnoteReference w:id="16"/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ali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kako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su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se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junu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2015.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godine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održali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parlamentarni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izbori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lastRenderedPageBreak/>
        <w:t>Danskoj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sledi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nova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politička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platforma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>.</w:t>
      </w:r>
      <w:r w:rsidRPr="00510FC8">
        <w:rPr>
          <w:rFonts w:ascii="Arial" w:hAnsi="Arial" w:cs="Arial"/>
          <w:color w:val="313131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13131"/>
          <w:sz w:val="20"/>
          <w:szCs w:val="20"/>
          <w:lang w:val="sr-Cyrl-RS"/>
        </w:rPr>
        <w:t>Danski</w:t>
      </w:r>
      <w:r w:rsidRPr="00510FC8">
        <w:rPr>
          <w:rFonts w:ascii="Arial" w:hAnsi="Arial" w:cs="Arial"/>
          <w:color w:val="313131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13131"/>
          <w:sz w:val="20"/>
          <w:szCs w:val="20"/>
          <w:lang w:val="sr-Cyrl-RS"/>
        </w:rPr>
        <w:t>opozicioni</w:t>
      </w:r>
      <w:r w:rsidRPr="00510FC8">
        <w:rPr>
          <w:rFonts w:ascii="Arial" w:hAnsi="Arial" w:cs="Arial"/>
          <w:color w:val="313131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13131"/>
          <w:sz w:val="20"/>
          <w:szCs w:val="20"/>
          <w:lang w:val="sr-Cyrl-RS"/>
        </w:rPr>
        <w:t>blok</w:t>
      </w:r>
      <w:r w:rsidRPr="00510FC8">
        <w:rPr>
          <w:rFonts w:ascii="Arial" w:hAnsi="Arial" w:cs="Arial"/>
          <w:color w:val="313131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13131"/>
          <w:sz w:val="20"/>
          <w:szCs w:val="20"/>
          <w:lang w:val="sr-Cyrl-RS"/>
        </w:rPr>
        <w:t>na</w:t>
      </w:r>
      <w:r w:rsidRPr="00510FC8">
        <w:rPr>
          <w:rFonts w:ascii="Arial" w:hAnsi="Arial" w:cs="Arial"/>
          <w:color w:val="313131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13131"/>
          <w:sz w:val="20"/>
          <w:szCs w:val="20"/>
          <w:lang w:val="sr-Cyrl-RS"/>
        </w:rPr>
        <w:t>čelu</w:t>
      </w:r>
      <w:r w:rsidRPr="00510FC8">
        <w:rPr>
          <w:rFonts w:ascii="Arial" w:hAnsi="Arial" w:cs="Arial"/>
          <w:color w:val="313131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13131"/>
          <w:sz w:val="20"/>
          <w:szCs w:val="20"/>
          <w:lang w:val="sr-Cyrl-RS"/>
        </w:rPr>
        <w:t>sa</w:t>
      </w:r>
      <w:r w:rsidRPr="00510FC8">
        <w:rPr>
          <w:rFonts w:ascii="Arial" w:hAnsi="Arial" w:cs="Arial"/>
          <w:color w:val="313131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13131"/>
          <w:sz w:val="20"/>
          <w:szCs w:val="20"/>
          <w:lang w:val="sr-Cyrl-RS"/>
        </w:rPr>
        <w:t>Larsom</w:t>
      </w:r>
      <w:r w:rsidRPr="00510FC8">
        <w:rPr>
          <w:rFonts w:ascii="Arial" w:hAnsi="Arial" w:cs="Arial"/>
          <w:color w:val="313131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13131"/>
          <w:sz w:val="20"/>
          <w:szCs w:val="20"/>
          <w:lang w:val="sr-Cyrl-RS"/>
        </w:rPr>
        <w:t>Lokeom</w:t>
      </w:r>
      <w:r w:rsidRPr="00510FC8">
        <w:rPr>
          <w:rFonts w:ascii="Arial" w:hAnsi="Arial" w:cs="Arial"/>
          <w:color w:val="313131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13131"/>
          <w:sz w:val="20"/>
          <w:szCs w:val="20"/>
          <w:lang w:val="sr-Cyrl-RS"/>
        </w:rPr>
        <w:t>Rasmusenom</w:t>
      </w:r>
      <w:r w:rsidRPr="00510FC8">
        <w:rPr>
          <w:rFonts w:ascii="Arial" w:hAnsi="Arial" w:cs="Arial"/>
          <w:color w:val="313131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13131"/>
          <w:sz w:val="20"/>
          <w:szCs w:val="20"/>
          <w:lang w:val="sr-Cyrl-RS"/>
        </w:rPr>
        <w:t>pobedio</w:t>
      </w:r>
      <w:r w:rsidRPr="00510FC8">
        <w:rPr>
          <w:rFonts w:ascii="Arial" w:hAnsi="Arial" w:cs="Arial"/>
          <w:color w:val="313131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13131"/>
          <w:sz w:val="20"/>
          <w:szCs w:val="20"/>
          <w:lang w:val="sr-Cyrl-RS"/>
        </w:rPr>
        <w:t>je</w:t>
      </w:r>
      <w:r w:rsidRPr="00510FC8">
        <w:rPr>
          <w:rFonts w:ascii="Arial" w:hAnsi="Arial" w:cs="Arial"/>
          <w:color w:val="313131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13131"/>
          <w:sz w:val="20"/>
          <w:szCs w:val="20"/>
          <w:lang w:val="sr-Cyrl-RS"/>
        </w:rPr>
        <w:t>koaliciju</w:t>
      </w:r>
      <w:r w:rsidRPr="00510FC8">
        <w:rPr>
          <w:rFonts w:ascii="Arial" w:hAnsi="Arial" w:cs="Arial"/>
          <w:color w:val="313131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13131"/>
          <w:sz w:val="20"/>
          <w:szCs w:val="20"/>
          <w:lang w:val="sr-Cyrl-RS"/>
        </w:rPr>
        <w:t>levog</w:t>
      </w:r>
      <w:r w:rsidRPr="00510FC8">
        <w:rPr>
          <w:rFonts w:ascii="Arial" w:hAnsi="Arial" w:cs="Arial"/>
          <w:color w:val="313131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13131"/>
          <w:sz w:val="20"/>
          <w:szCs w:val="20"/>
          <w:lang w:val="sr-Cyrl-RS"/>
        </w:rPr>
        <w:t>centra</w:t>
      </w:r>
      <w:r w:rsidRPr="00510FC8">
        <w:rPr>
          <w:rFonts w:ascii="Arial" w:hAnsi="Arial" w:cs="Arial"/>
          <w:color w:val="313131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13131"/>
          <w:sz w:val="20"/>
          <w:szCs w:val="20"/>
          <w:lang w:val="sr-Cyrl-RS"/>
        </w:rPr>
        <w:t>premijerke</w:t>
      </w:r>
      <w:r w:rsidRPr="00510FC8">
        <w:rPr>
          <w:rFonts w:ascii="Arial" w:hAnsi="Arial" w:cs="Arial"/>
          <w:color w:val="313131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13131"/>
          <w:sz w:val="20"/>
          <w:szCs w:val="20"/>
          <w:lang w:val="sr-Cyrl-RS"/>
        </w:rPr>
        <w:t>Helle</w:t>
      </w:r>
      <w:r w:rsidRPr="00510FC8">
        <w:rPr>
          <w:rFonts w:ascii="Arial" w:hAnsi="Arial" w:cs="Arial"/>
          <w:color w:val="313131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13131"/>
          <w:sz w:val="20"/>
          <w:szCs w:val="20"/>
          <w:lang w:val="sr-Cyrl-RS"/>
        </w:rPr>
        <w:t>Torning</w:t>
      </w:r>
      <w:r w:rsidRPr="00510FC8">
        <w:rPr>
          <w:rFonts w:ascii="Arial" w:hAnsi="Arial" w:cs="Arial"/>
          <w:color w:val="313131"/>
          <w:sz w:val="20"/>
          <w:szCs w:val="20"/>
          <w:lang w:val="sr-Cyrl-RS"/>
        </w:rPr>
        <w:t>-</w:t>
      </w:r>
      <w:r>
        <w:rPr>
          <w:rFonts w:ascii="Arial" w:hAnsi="Arial" w:cs="Arial"/>
          <w:color w:val="313131"/>
          <w:sz w:val="20"/>
          <w:szCs w:val="20"/>
          <w:lang w:val="sr-Cyrl-RS"/>
        </w:rPr>
        <w:t>Šmit</w:t>
      </w:r>
      <w:r w:rsidRPr="00510FC8">
        <w:rPr>
          <w:rFonts w:ascii="Arial" w:hAnsi="Arial" w:cs="Arial"/>
          <w:color w:val="313131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color w:val="313131"/>
          <w:sz w:val="20"/>
          <w:szCs w:val="20"/>
          <w:lang w:val="sr-Cyrl-RS"/>
        </w:rPr>
        <w:t>na</w:t>
      </w:r>
      <w:r w:rsidRPr="00510FC8">
        <w:rPr>
          <w:rFonts w:ascii="Arial" w:hAnsi="Arial" w:cs="Arial"/>
          <w:color w:val="313131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13131"/>
          <w:sz w:val="20"/>
          <w:szCs w:val="20"/>
          <w:lang w:val="sr-Cyrl-RS"/>
        </w:rPr>
        <w:t>parlamentarnim</w:t>
      </w:r>
      <w:r w:rsidRPr="00510FC8">
        <w:rPr>
          <w:rFonts w:ascii="Arial" w:hAnsi="Arial" w:cs="Arial"/>
          <w:color w:val="313131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313131"/>
          <w:sz w:val="20"/>
          <w:szCs w:val="20"/>
          <w:lang w:val="sr-Cyrl-RS"/>
        </w:rPr>
        <w:t>izborima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>.</w:t>
      </w:r>
    </w:p>
    <w:p w:rsidR="007569C5" w:rsidRPr="007153C8" w:rsidRDefault="007569C5" w:rsidP="007569C5">
      <w:pPr>
        <w:pStyle w:val="Heading2"/>
        <w:numPr>
          <w:ilvl w:val="0"/>
          <w:numId w:val="0"/>
        </w:numPr>
        <w:ind w:left="578" w:hanging="578"/>
      </w:pPr>
      <w:bookmarkStart w:id="5" w:name="_Toc436217186"/>
      <w:r>
        <w:t>Irska</w:t>
      </w:r>
      <w:bookmarkEnd w:id="5"/>
    </w:p>
    <w:p w:rsidR="007569C5" w:rsidRPr="00510FC8" w:rsidRDefault="007569C5" w:rsidP="007569C5">
      <w:pPr>
        <w:spacing w:line="360" w:lineRule="auto"/>
        <w:jc w:val="both"/>
        <w:rPr>
          <w:rFonts w:ascii="Arial" w:hAnsi="Arial" w:cs="Arial"/>
          <w:color w:val="222222"/>
          <w:sz w:val="20"/>
          <w:szCs w:val="20"/>
          <w:lang w:val="sr-Cyrl-RS"/>
        </w:rPr>
      </w:pPr>
      <w:r>
        <w:rPr>
          <w:rFonts w:ascii="Arial" w:hAnsi="Arial" w:cs="Arial"/>
          <w:color w:val="222222"/>
          <w:sz w:val="20"/>
          <w:szCs w:val="20"/>
          <w:lang w:val="sr-Cyrl-RS"/>
        </w:rPr>
        <w:t>Kada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je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aktuelna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Vlada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počela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sa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radom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2011.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godine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otvaranje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novih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radnih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mesta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bio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je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ključni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element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Programu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ekonomskog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oporavka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novembru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2011.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godine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irska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Vlada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se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obavezala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da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godišnji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Akcioni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plan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za radna mesta fokusira na mere u cilju zaštite postojećih i pomoć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otvaranju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novih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radnih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mesta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Akcioni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plan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zapošljavanja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imao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je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5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strateških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elemenata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>:</w:t>
      </w:r>
    </w:p>
    <w:p w:rsidR="007569C5" w:rsidRPr="00510FC8" w:rsidRDefault="007569C5" w:rsidP="007569C5">
      <w:pPr>
        <w:jc w:val="both"/>
        <w:rPr>
          <w:rFonts w:ascii="Arial" w:hAnsi="Arial" w:cs="Arial"/>
          <w:color w:val="222222"/>
          <w:sz w:val="20"/>
          <w:szCs w:val="20"/>
          <w:lang w:val="sr-Cyrl-RS"/>
        </w:rPr>
      </w:pP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-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podršku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za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100.000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novozaposlenih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do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2016.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godine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>,</w:t>
      </w:r>
      <w:r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a</w:t>
      </w:r>
      <w:r w:rsidRPr="00753274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do</w:t>
      </w:r>
      <w:r w:rsidRPr="00753274">
        <w:rPr>
          <w:rFonts w:ascii="Arial" w:eastAsia="Times New Roman" w:hAnsi="Arial" w:cs="Arial"/>
          <w:sz w:val="20"/>
          <w:szCs w:val="20"/>
          <w:lang w:val="sr-Cyrl-RS"/>
        </w:rPr>
        <w:t xml:space="preserve"> 2018. </w:t>
      </w:r>
      <w:r>
        <w:rPr>
          <w:rFonts w:ascii="Arial" w:eastAsia="Times New Roman" w:hAnsi="Arial" w:cs="Arial"/>
          <w:sz w:val="20"/>
          <w:szCs w:val="20"/>
          <w:lang w:val="sr-Cyrl-RS"/>
        </w:rPr>
        <w:t>godine</w:t>
      </w:r>
      <w:r w:rsidRPr="00753274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punu</w:t>
      </w:r>
      <w:r w:rsidRPr="00753274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zaposlenost</w:t>
      </w:r>
      <w:r w:rsidRPr="00753274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za</w:t>
      </w:r>
      <w:r w:rsidRPr="00753274">
        <w:rPr>
          <w:rFonts w:ascii="Arial" w:eastAsia="Times New Roman" w:hAnsi="Arial" w:cs="Arial"/>
          <w:sz w:val="20"/>
          <w:szCs w:val="20"/>
          <w:lang w:val="sr-Cyrl-RS"/>
        </w:rPr>
        <w:t xml:space="preserve"> 2,1 </w:t>
      </w:r>
      <w:r>
        <w:rPr>
          <w:rFonts w:ascii="Arial" w:eastAsia="Times New Roman" w:hAnsi="Arial" w:cs="Arial"/>
          <w:sz w:val="20"/>
          <w:szCs w:val="20"/>
          <w:lang w:val="sr-Cyrl-RS"/>
        </w:rPr>
        <w:t>milion</w:t>
      </w:r>
      <w:r w:rsidRPr="00753274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ljudi.</w:t>
      </w:r>
    </w:p>
    <w:p w:rsidR="007569C5" w:rsidRPr="00510FC8" w:rsidRDefault="007569C5" w:rsidP="007569C5">
      <w:pPr>
        <w:jc w:val="both"/>
        <w:rPr>
          <w:rFonts w:ascii="Arial" w:hAnsi="Arial" w:cs="Arial"/>
          <w:color w:val="222222"/>
          <w:sz w:val="20"/>
          <w:szCs w:val="20"/>
          <w:lang w:val="sr-Cyrl-RS"/>
        </w:rPr>
      </w:pP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>-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povratak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Irske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na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vrh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rang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liste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međunarodne konkurentnosti, u pet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najkonkurentnijih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zemalja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>,</w:t>
      </w:r>
    </w:p>
    <w:p w:rsidR="007569C5" w:rsidRPr="00510FC8" w:rsidRDefault="007569C5" w:rsidP="007569C5">
      <w:pPr>
        <w:jc w:val="both"/>
        <w:rPr>
          <w:rFonts w:ascii="Arial" w:hAnsi="Arial" w:cs="Arial"/>
          <w:color w:val="222222"/>
          <w:sz w:val="20"/>
          <w:szCs w:val="20"/>
          <w:lang w:val="sr-Cyrl-RS"/>
        </w:rPr>
      </w:pP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>-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oživljavanje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domaće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privrede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i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otvaranja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novih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radnih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mesta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na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lokalnom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nivou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>,</w:t>
      </w:r>
    </w:p>
    <w:p w:rsidR="007569C5" w:rsidRPr="00510FC8" w:rsidRDefault="007569C5" w:rsidP="007569C5">
      <w:pPr>
        <w:jc w:val="both"/>
        <w:rPr>
          <w:rFonts w:ascii="Arial" w:hAnsi="Arial" w:cs="Arial"/>
          <w:color w:val="222222"/>
          <w:sz w:val="20"/>
          <w:szCs w:val="20"/>
          <w:lang w:val="sr-Cyrl-RS"/>
        </w:rPr>
      </w:pP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>-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izgradnju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autohtone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politike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rasta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i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porast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izvoza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irskih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kompanija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>,</w:t>
      </w:r>
    </w:p>
    <w:p w:rsidR="007569C5" w:rsidRPr="00510FC8" w:rsidRDefault="007569C5" w:rsidP="007569C5">
      <w:pPr>
        <w:jc w:val="both"/>
        <w:rPr>
          <w:rFonts w:ascii="Arial" w:hAnsi="Arial" w:cs="Arial"/>
          <w:color w:val="222222"/>
          <w:sz w:val="20"/>
          <w:szCs w:val="20"/>
          <w:lang w:val="sr-Cyrl-RS"/>
        </w:rPr>
      </w:pP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>-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izgradnju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klastera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ključnim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sektorima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>,</w:t>
      </w:r>
    </w:p>
    <w:p w:rsidR="007569C5" w:rsidRPr="00753274" w:rsidRDefault="007569C5" w:rsidP="007569C5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>
        <w:rPr>
          <w:rFonts w:ascii="Arial" w:eastAsia="Times New Roman" w:hAnsi="Arial" w:cs="Arial"/>
          <w:sz w:val="20"/>
          <w:szCs w:val="20"/>
          <w:lang w:val="sr-Cyrl-RS"/>
        </w:rPr>
        <w:t>Najnoviji podaci</w:t>
      </w:r>
      <w:r w:rsidRPr="00753274">
        <w:rPr>
          <w:rFonts w:ascii="Arial" w:eastAsia="Times New Roman" w:hAnsi="Arial" w:cs="Arial"/>
          <w:sz w:val="20"/>
          <w:szCs w:val="20"/>
          <w:lang w:val="sr-Cyrl-RS"/>
        </w:rPr>
        <w:t xml:space="preserve">: </w:t>
      </w:r>
      <w:r>
        <w:rPr>
          <w:rFonts w:ascii="Arial" w:eastAsia="Times New Roman" w:hAnsi="Arial" w:cs="Arial"/>
          <w:sz w:val="20"/>
          <w:szCs w:val="20"/>
          <w:lang w:val="sr-Cyrl-RS"/>
        </w:rPr>
        <w:t>stopa</w:t>
      </w:r>
      <w:r w:rsidRPr="00753274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zaposlenosti</w:t>
      </w:r>
      <w:r w:rsidRPr="00753274">
        <w:rPr>
          <w:rFonts w:ascii="Arial" w:eastAsia="Times New Roman" w:hAnsi="Arial" w:cs="Arial"/>
          <w:sz w:val="20"/>
          <w:szCs w:val="20"/>
          <w:lang w:val="sr-Cyrl-RS"/>
        </w:rPr>
        <w:t xml:space="preserve"> 2014. </w:t>
      </w:r>
      <w:r>
        <w:rPr>
          <w:rFonts w:ascii="Arial" w:eastAsia="Times New Roman" w:hAnsi="Arial" w:cs="Arial"/>
          <w:sz w:val="20"/>
          <w:szCs w:val="20"/>
          <w:lang w:val="sr-Cyrl-RS"/>
        </w:rPr>
        <w:t>godine</w:t>
      </w:r>
      <w:r w:rsidRPr="00753274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bila</w:t>
      </w:r>
      <w:r w:rsidRPr="00753274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je</w:t>
      </w:r>
      <w:r w:rsidRPr="00753274">
        <w:rPr>
          <w:rFonts w:ascii="Arial" w:eastAsia="Times New Roman" w:hAnsi="Arial" w:cs="Arial"/>
          <w:sz w:val="20"/>
          <w:szCs w:val="20"/>
          <w:lang w:val="sr-Cyrl-RS"/>
        </w:rPr>
        <w:t xml:space="preserve"> 67% </w:t>
      </w:r>
      <w:r>
        <w:rPr>
          <w:rFonts w:ascii="Arial" w:eastAsia="Times New Roman" w:hAnsi="Arial" w:cs="Arial"/>
          <w:sz w:val="20"/>
          <w:szCs w:val="20"/>
          <w:lang w:val="sr-Cyrl-RS"/>
        </w:rPr>
        <w:t>a</w:t>
      </w:r>
      <w:r w:rsidRPr="00753274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plan</w:t>
      </w:r>
      <w:r w:rsidRPr="00753274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je</w:t>
      </w:r>
      <w:r w:rsidRPr="00753274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da</w:t>
      </w:r>
      <w:r w:rsidRPr="00753274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do</w:t>
      </w:r>
      <w:r w:rsidRPr="00753274">
        <w:rPr>
          <w:rFonts w:ascii="Arial" w:eastAsia="Times New Roman" w:hAnsi="Arial" w:cs="Arial"/>
          <w:sz w:val="20"/>
          <w:szCs w:val="20"/>
          <w:lang w:val="sr-Cyrl-RS"/>
        </w:rPr>
        <w:t xml:space="preserve"> 2020. </w:t>
      </w:r>
      <w:r>
        <w:rPr>
          <w:rFonts w:ascii="Arial" w:eastAsia="Times New Roman" w:hAnsi="Arial" w:cs="Arial"/>
          <w:sz w:val="20"/>
          <w:szCs w:val="20"/>
          <w:lang w:val="sr-Cyrl-RS"/>
        </w:rPr>
        <w:t>bude</w:t>
      </w:r>
      <w:r w:rsidRPr="00753274">
        <w:rPr>
          <w:rFonts w:ascii="Arial" w:eastAsia="Times New Roman" w:hAnsi="Arial" w:cs="Arial"/>
          <w:sz w:val="20"/>
          <w:szCs w:val="20"/>
          <w:lang w:val="sr-Cyrl-RS"/>
        </w:rPr>
        <w:t xml:space="preserve"> 71%. </w:t>
      </w:r>
    </w:p>
    <w:p w:rsidR="007569C5" w:rsidRPr="00510FC8" w:rsidRDefault="007569C5" w:rsidP="007569C5">
      <w:pPr>
        <w:pStyle w:val="NormalWeb"/>
        <w:spacing w:line="360" w:lineRule="auto"/>
        <w:jc w:val="both"/>
        <w:rPr>
          <w:rFonts w:ascii="Arial" w:hAnsi="Arial" w:cs="Arial"/>
          <w:color w:val="222222"/>
          <w:sz w:val="20"/>
          <w:szCs w:val="20"/>
          <w:lang w:val="sr-Cyrl-RS"/>
        </w:rPr>
      </w:pPr>
      <w:r>
        <w:rPr>
          <w:rFonts w:ascii="Arial" w:hAnsi="Arial" w:cs="Arial"/>
          <w:color w:val="222222"/>
          <w:sz w:val="20"/>
          <w:szCs w:val="20"/>
          <w:lang w:val="sr-Cyrl-RS"/>
        </w:rPr>
        <w:t>Akcioni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plan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zapošljavanja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se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objavljuje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svake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godine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ima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za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svrhu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postavljanje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jasnih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ciljeva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akcije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i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stvaranje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pozitivnih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uslova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za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otvaranje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novih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radnih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mesta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Rezultati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se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analiziraju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kvartalno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i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izveštaji o napretku se objavljuju.</w:t>
      </w:r>
      <w:r w:rsidRPr="00510FC8">
        <w:rPr>
          <w:rStyle w:val="FootnoteReference"/>
          <w:rFonts w:cs="Arial"/>
          <w:color w:val="222222"/>
          <w:sz w:val="20"/>
          <w:szCs w:val="20"/>
          <w:lang w:val="sr-Cyrl-RS"/>
        </w:rPr>
        <w:footnoteReference w:id="17"/>
      </w:r>
    </w:p>
    <w:p w:rsidR="007569C5" w:rsidRPr="00510FC8" w:rsidRDefault="007569C5" w:rsidP="007569C5">
      <w:pPr>
        <w:pStyle w:val="Heading2"/>
        <w:numPr>
          <w:ilvl w:val="0"/>
          <w:numId w:val="0"/>
        </w:numPr>
        <w:ind w:left="578" w:hanging="578"/>
      </w:pPr>
      <w:bookmarkStart w:id="6" w:name="_Toc436217187"/>
      <w:r>
        <w:t>Nemačka</w:t>
      </w:r>
      <w:bookmarkEnd w:id="6"/>
    </w:p>
    <w:p w:rsidR="007569C5" w:rsidRPr="00171789" w:rsidRDefault="007569C5" w:rsidP="007569C5">
      <w:pPr>
        <w:spacing w:line="360" w:lineRule="auto"/>
        <w:jc w:val="both"/>
        <w:rPr>
          <w:rFonts w:ascii="Arial" w:hAnsi="Arial" w:cs="Arial"/>
          <w:color w:val="222222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Prema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podacima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nemačkog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Bundestaga</w:t>
      </w:r>
      <w:r w:rsidRPr="00510FC8">
        <w:rPr>
          <w:rFonts w:ascii="Arial" w:hAnsi="Arial" w:cs="Arial"/>
          <w:sz w:val="20"/>
          <w:szCs w:val="20"/>
          <w:lang w:val="sr-Cyrl-RS"/>
        </w:rPr>
        <w:t>,</w:t>
      </w:r>
      <w:r w:rsidRPr="00510FC8">
        <w:rPr>
          <w:rFonts w:ascii="Arial" w:hAnsi="Arial" w:cs="Arial"/>
          <w:b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nezaposlenost trenutno iznosi 6,3%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što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odgovara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stopi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planirane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nezaposlenosti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Imajući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vidu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posledice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ekonomske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krize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navodi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se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da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je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ove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godine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rezultat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pozitivan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.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Dakle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zapošljavanje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je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stalnom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porastu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broj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nezaposlenih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je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trenutno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na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najnižem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nivou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u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poslednjih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dvadeset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godina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.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U</w:t>
      </w:r>
      <w:r w:rsidRPr="00171789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Saveznoj</w:t>
      </w:r>
      <w:r w:rsidRPr="00171789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Republici</w:t>
      </w:r>
      <w:r w:rsidRPr="00171789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Nemačkoj</w:t>
      </w:r>
      <w:r w:rsidRPr="00171789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nema</w:t>
      </w:r>
      <w:r w:rsidRPr="00171789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posebnih</w:t>
      </w:r>
      <w:r w:rsidRPr="00171789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procena</w:t>
      </w:r>
      <w:r w:rsidRPr="00171789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ili</w:t>
      </w:r>
      <w:r w:rsidRPr="00171789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ciljeva</w:t>
      </w:r>
      <w:r w:rsidRPr="00171789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koji</w:t>
      </w:r>
      <w:r w:rsidRPr="00171789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se</w:t>
      </w:r>
      <w:r w:rsidRPr="00171789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odnose</w:t>
      </w:r>
      <w:r w:rsidRPr="00171789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na</w:t>
      </w:r>
      <w:r w:rsidRPr="00171789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tržišta</w:t>
      </w:r>
      <w:r w:rsidRPr="00171789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rada</w:t>
      </w:r>
      <w:r w:rsidRPr="00171789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za</w:t>
      </w:r>
      <w:r w:rsidRPr="00171789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kraj</w:t>
      </w:r>
      <w:r w:rsidRPr="00171789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tekućeg</w:t>
      </w:r>
      <w:r w:rsidRPr="00171789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mandata</w:t>
      </w:r>
      <w:r w:rsidRPr="00171789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ili</w:t>
      </w:r>
      <w:r w:rsidRPr="00171789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u</w:t>
      </w:r>
      <w:r w:rsidRPr="00171789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aktuelnom</w:t>
      </w:r>
      <w:r w:rsidRPr="00171789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koalicionom</w:t>
      </w:r>
      <w:r w:rsidRPr="00171789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sporazumu</w:t>
      </w:r>
      <w:r w:rsidRPr="00171789">
        <w:rPr>
          <w:rStyle w:val="FootnoteReference"/>
          <w:rFonts w:ascii="Arial" w:hAnsi="Arial" w:cs="Arial"/>
          <w:sz w:val="20"/>
          <w:szCs w:val="20"/>
          <w:lang w:val="sr-Cyrl-RS"/>
        </w:rPr>
        <w:footnoteReference w:id="18"/>
      </w:r>
      <w:r w:rsidRPr="00171789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ni</w:t>
      </w:r>
      <w:r w:rsidRPr="00171789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najave</w:t>
      </w:r>
      <w:r w:rsidRPr="00171789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Savezne</w:t>
      </w:r>
      <w:r w:rsidRPr="00171789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vlade</w:t>
      </w:r>
      <w:r w:rsidRPr="00171789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ili</w:t>
      </w:r>
      <w:r w:rsidRPr="00171789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izjave</w:t>
      </w:r>
      <w:r w:rsidRPr="00171789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parlamentarnih</w:t>
      </w:r>
      <w:r w:rsidRPr="00171789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grupa</w:t>
      </w:r>
      <w:r w:rsidRPr="00171789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u</w:t>
      </w:r>
      <w:r w:rsidRPr="00171789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nemačkom</w:t>
      </w:r>
      <w:r w:rsidRPr="00171789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Bundestagu</w:t>
      </w:r>
      <w:r w:rsidRPr="00171789">
        <w:rPr>
          <w:rFonts w:ascii="Arial" w:hAnsi="Arial" w:cs="Arial"/>
          <w:color w:val="222222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kako</w:t>
      </w:r>
      <w:r w:rsidRPr="00171789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navode</w:t>
      </w:r>
      <w:r w:rsidRPr="00171789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predstavnici</w:t>
      </w:r>
      <w:r w:rsidRPr="00171789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Istraživačke</w:t>
      </w:r>
      <w:r w:rsidRPr="00171789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službe</w:t>
      </w:r>
      <w:r w:rsidRPr="00171789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Bundestaga</w:t>
      </w:r>
      <w:r w:rsidRPr="00171789">
        <w:rPr>
          <w:rFonts w:ascii="Arial" w:hAnsi="Arial" w:cs="Arial"/>
          <w:color w:val="222222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ali</w:t>
      </w:r>
      <w:r w:rsidRPr="00171789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je</w:t>
      </w:r>
      <w:r w:rsidRPr="00171789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cilj</w:t>
      </w:r>
      <w:r w:rsidRPr="00171789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politike</w:t>
      </w:r>
      <w:r w:rsidRPr="00171789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tržišta</w:t>
      </w:r>
      <w:r w:rsidRPr="00171789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radne</w:t>
      </w:r>
      <w:r w:rsidRPr="00171789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snage</w:t>
      </w:r>
      <w:r w:rsidRPr="00171789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</w:t>
      </w:r>
      <w:r w:rsidRPr="00171789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skladu</w:t>
      </w:r>
      <w:r w:rsidRPr="00171789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sa</w:t>
      </w:r>
      <w:r w:rsidRPr="00171789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preporukama</w:t>
      </w:r>
      <w:r w:rsidRPr="00171789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Međunarodne organizacije rada</w:t>
      </w:r>
      <w:r w:rsidRPr="00171789">
        <w:rPr>
          <w:rFonts w:ascii="Arial" w:hAnsi="Arial" w:cs="Arial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odnosno</w:t>
      </w:r>
      <w:r w:rsidRPr="00171789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da</w:t>
      </w:r>
      <w:r w:rsidRPr="00171789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stopa</w:t>
      </w:r>
      <w:r w:rsidRPr="00171789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nezaposlenosti</w:t>
      </w:r>
      <w:r w:rsidRPr="00171789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bude</w:t>
      </w:r>
      <w:r w:rsidRPr="00171789">
        <w:rPr>
          <w:rFonts w:ascii="Arial" w:hAnsi="Arial" w:cs="Arial"/>
          <w:color w:val="222222"/>
          <w:sz w:val="20"/>
          <w:szCs w:val="20"/>
          <w:lang w:val="sr-Cyrl-RS"/>
        </w:rPr>
        <w:t xml:space="preserve"> 4,9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procenata</w:t>
      </w:r>
      <w:r w:rsidRPr="00171789">
        <w:rPr>
          <w:rFonts w:ascii="Arial" w:hAnsi="Arial" w:cs="Arial"/>
          <w:color w:val="222222"/>
          <w:sz w:val="20"/>
          <w:szCs w:val="20"/>
          <w:lang w:val="sr-Cyrl-RS"/>
        </w:rPr>
        <w:t>.</w:t>
      </w:r>
    </w:p>
    <w:p w:rsidR="007569C5" w:rsidRPr="00510FC8" w:rsidRDefault="007569C5" w:rsidP="007569C5">
      <w:pPr>
        <w:pStyle w:val="Heading2"/>
        <w:numPr>
          <w:ilvl w:val="0"/>
          <w:numId w:val="0"/>
        </w:numPr>
        <w:ind w:left="578" w:hanging="578"/>
      </w:pPr>
      <w:bookmarkStart w:id="7" w:name="_Toc436217188"/>
      <w:r>
        <w:lastRenderedPageBreak/>
        <w:t>Norveška</w:t>
      </w:r>
      <w:bookmarkEnd w:id="7"/>
    </w:p>
    <w:p w:rsidR="007569C5" w:rsidRPr="00844FB6" w:rsidRDefault="007569C5" w:rsidP="007569C5">
      <w:pPr>
        <w:spacing w:line="360" w:lineRule="auto"/>
        <w:jc w:val="both"/>
        <w:rPr>
          <w:rFonts w:ascii="Arial" w:hAnsi="Arial" w:cs="Arial"/>
          <w:color w:val="222222"/>
          <w:sz w:val="20"/>
          <w:szCs w:val="20"/>
          <w:lang w:val="sr-Cyrl-RS"/>
        </w:rPr>
      </w:pPr>
      <w:r>
        <w:rPr>
          <w:rFonts w:ascii="Arial" w:hAnsi="Arial" w:cs="Arial"/>
          <w:color w:val="222222"/>
          <w:sz w:val="20"/>
          <w:szCs w:val="20"/>
          <w:lang w:val="sr-Cyrl-RS"/>
        </w:rPr>
        <w:t>Istraživačka služba norveškog parlamenta</w:t>
      </w:r>
      <w:r w:rsidRPr="00844FB6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dostavila</w:t>
      </w:r>
      <w:r w:rsidRPr="00844FB6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je</w:t>
      </w:r>
      <w:r w:rsidRPr="00844FB6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informacije</w:t>
      </w:r>
      <w:r w:rsidRPr="00844FB6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koji</w:t>
      </w:r>
      <w:r w:rsidRPr="00844FB6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se</w:t>
      </w:r>
      <w:r w:rsidRPr="00844FB6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odnose</w:t>
      </w:r>
      <w:r w:rsidRPr="00844FB6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na</w:t>
      </w:r>
      <w:r w:rsidRPr="00844FB6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zvanični</w:t>
      </w:r>
      <w:r w:rsidRPr="00844FB6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nacionalni</w:t>
      </w:r>
      <w:r w:rsidRPr="00844FB6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cilj</w:t>
      </w:r>
      <w:r w:rsidRPr="00844FB6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ili</w:t>
      </w:r>
      <w:r w:rsidRPr="00844FB6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projekcije</w:t>
      </w:r>
      <w:r w:rsidRPr="00844FB6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zaposlenosti</w:t>
      </w:r>
      <w:r w:rsidRPr="00844FB6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u</w:t>
      </w:r>
      <w:r w:rsidRPr="00844FB6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Norveškoj</w:t>
      </w:r>
      <w:r w:rsidRPr="00844FB6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.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Navodi</w:t>
      </w:r>
      <w:r w:rsidRPr="00844FB6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se</w:t>
      </w:r>
      <w:r w:rsidRPr="00844FB6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da</w:t>
      </w:r>
      <w:r w:rsidRPr="00844FB6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su</w:t>
      </w:r>
      <w:r w:rsidRPr="00844FB6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mere</w:t>
      </w:r>
      <w:r w:rsidRPr="00844FB6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Vlade</w:t>
      </w:r>
      <w:r w:rsidRPr="00844FB6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koje</w:t>
      </w:r>
      <w:r w:rsidRPr="00844FB6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se</w:t>
      </w:r>
      <w:r w:rsidRPr="00844FB6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odnose</w:t>
      </w:r>
      <w:r w:rsidRPr="00844FB6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na</w:t>
      </w:r>
      <w:r w:rsidRPr="00844FB6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nezaposlenost</w:t>
      </w:r>
      <w:r w:rsidRPr="00844FB6">
        <w:rPr>
          <w:rFonts w:ascii="Arial" w:hAnsi="Arial" w:cs="Arial"/>
          <w:color w:val="222222"/>
          <w:sz w:val="20"/>
          <w:szCs w:val="20"/>
          <w:lang w:val="sr-Cyrl-RS"/>
        </w:rPr>
        <w:t xml:space="preserve">,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učešće</w:t>
      </w:r>
      <w:r w:rsidRPr="00844FB6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radne</w:t>
      </w:r>
      <w:r w:rsidRPr="00844FB6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snage</w:t>
      </w:r>
      <w:r w:rsidRPr="00844FB6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ili</w:t>
      </w:r>
      <w:r w:rsidRPr="00844FB6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broja</w:t>
      </w:r>
      <w:r w:rsidRPr="00844FB6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zaposlenih</w:t>
      </w:r>
      <w:r w:rsidRPr="00844FB6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ljudi</w:t>
      </w:r>
      <w:r w:rsidRPr="00844FB6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opšteg</w:t>
      </w:r>
      <w:r w:rsidRPr="00844FB6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tipa</w:t>
      </w:r>
      <w:r w:rsidRPr="00844FB6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,</w:t>
      </w:r>
      <w:r w:rsidRPr="00844FB6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sa</w:t>
      </w:r>
      <w:r w:rsidRPr="00844FB6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ciljem</w:t>
      </w:r>
      <w:r w:rsidRPr="00844FB6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promovisanja</w:t>
      </w:r>
      <w:r w:rsidRPr="00844FB6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dobrog</w:t>
      </w:r>
      <w:r w:rsidRPr="00844FB6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funkcionisanja</w:t>
      </w:r>
      <w:r w:rsidRPr="00844FB6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tržišta</w:t>
      </w:r>
      <w:r w:rsidRPr="00844FB6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rada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,</w:t>
      </w:r>
      <w:r w:rsidRPr="00844FB6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sa</w:t>
      </w:r>
      <w:r w:rsidRPr="00844FB6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namerom</w:t>
      </w:r>
      <w:r w:rsidRPr="00844FB6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da</w:t>
      </w:r>
      <w:r w:rsidRPr="00844FB6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doprinesu</w:t>
      </w:r>
      <w:r w:rsidRPr="00844FB6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većem</w:t>
      </w:r>
      <w:r w:rsidRPr="00844FB6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učešću</w:t>
      </w:r>
      <w:r w:rsidRPr="00844FB6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u</w:t>
      </w:r>
      <w:r w:rsidRPr="00844FB6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zaposlenosti</w:t>
      </w:r>
      <w:r w:rsidRPr="00844FB6">
        <w:rPr>
          <w:rFonts w:ascii="Arial" w:hAnsi="Arial" w:cs="Arial"/>
          <w:color w:val="222222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smanjenju</w:t>
      </w:r>
      <w:r w:rsidRPr="00844FB6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nezaposlenosti</w:t>
      </w:r>
      <w:r w:rsidRPr="00844FB6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i</w:t>
      </w:r>
      <w:r w:rsidRPr="00844FB6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podrže</w:t>
      </w:r>
      <w:r w:rsidRPr="00844FB6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borbu</w:t>
      </w:r>
      <w:r w:rsidRPr="00844FB6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protiv</w:t>
      </w:r>
      <w:r w:rsidRPr="00844FB6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isključenosti</w:t>
      </w:r>
      <w:r w:rsidRPr="00844FB6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rizičnih</w:t>
      </w:r>
      <w:r w:rsidRPr="00844FB6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grupa</w:t>
      </w:r>
      <w:r w:rsidRPr="00844FB6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na</w:t>
      </w:r>
      <w:r w:rsidRPr="00844FB6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tržištu</w:t>
      </w:r>
      <w:r w:rsidRPr="00844FB6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radne</w:t>
      </w:r>
      <w:r w:rsidRPr="00844FB6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snage</w:t>
      </w:r>
      <w:r w:rsidRPr="00844FB6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.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Navode</w:t>
      </w:r>
      <w:r w:rsidRPr="00844FB6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član</w:t>
      </w:r>
      <w:r w:rsidRPr="00844FB6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 w:rsidRPr="00844FB6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110.</w:t>
      </w:r>
      <w:r w:rsidRPr="00844FB6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norveškog</w:t>
      </w:r>
      <w:r w:rsidRPr="00844FB6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Ustava</w:t>
      </w:r>
      <w:r w:rsidRPr="00844FB6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: "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Vlasti</w:t>
      </w:r>
      <w:r w:rsidRPr="00844FB6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države</w:t>
      </w:r>
      <w:r w:rsidRPr="00844FB6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treba</w:t>
      </w:r>
      <w:r w:rsidRPr="00844FB6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da</w:t>
      </w:r>
      <w:r w:rsidRPr="00844FB6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stvore</w:t>
      </w:r>
      <w:r w:rsidRPr="00844FB6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uslove</w:t>
      </w:r>
      <w:r w:rsidRPr="00844FB6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pod</w:t>
      </w:r>
      <w:r w:rsidRPr="00844FB6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kojima</w:t>
      </w:r>
      <w:r w:rsidRPr="00844FB6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svaka</w:t>
      </w:r>
      <w:r w:rsidRPr="00844FB6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osoba</w:t>
      </w:r>
      <w:r w:rsidRPr="00844FB6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sposobna</w:t>
      </w:r>
      <w:r w:rsidRPr="00844FB6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za</w:t>
      </w:r>
      <w:r w:rsidRPr="00844FB6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rad</w:t>
      </w:r>
      <w:r w:rsidRPr="00844FB6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ima</w:t>
      </w:r>
      <w:r w:rsidRPr="00844FB6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pravo</w:t>
      </w:r>
      <w:r w:rsidRPr="00844FB6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i</w:t>
      </w:r>
      <w:r w:rsidRPr="00844FB6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mogućnost</w:t>
      </w:r>
      <w:r w:rsidRPr="00844FB6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da</w:t>
      </w:r>
      <w:r w:rsidRPr="00844FB6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zarađuje</w:t>
      </w:r>
      <w:r w:rsidRPr="00844FB6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za</w:t>
      </w:r>
      <w:r w:rsidRPr="00844FB6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život</w:t>
      </w:r>
      <w:r w:rsidRPr="00844FB6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kroz</w:t>
      </w:r>
      <w:r w:rsidRPr="00844FB6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svoj</w:t>
      </w:r>
      <w:r w:rsidRPr="00844FB6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rad</w:t>
      </w:r>
      <w:r w:rsidRPr="00844FB6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.</w:t>
      </w:r>
      <w:r w:rsidRPr="00844FB6">
        <w:rPr>
          <w:rFonts w:ascii="Arial" w:hAnsi="Arial" w:cs="Arial"/>
          <w:color w:val="222222"/>
          <w:sz w:val="20"/>
          <w:szCs w:val="20"/>
          <w:lang w:val="sr-Cyrl-RS"/>
        </w:rPr>
        <w:t>"</w:t>
      </w:r>
    </w:p>
    <w:p w:rsidR="007569C5" w:rsidRPr="00844FB6" w:rsidRDefault="007569C5" w:rsidP="007569C5">
      <w:pPr>
        <w:spacing w:line="360" w:lineRule="auto"/>
        <w:jc w:val="both"/>
        <w:rPr>
          <w:rFonts w:ascii="Arial" w:hAnsi="Arial" w:cs="Arial"/>
          <w:color w:val="222222"/>
          <w:sz w:val="20"/>
          <w:szCs w:val="20"/>
          <w:lang w:val="sr-Cyrl-RS"/>
        </w:rPr>
      </w:pP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Treba</w:t>
      </w:r>
      <w:r w:rsidRPr="00844FB6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napomenuti</w:t>
      </w:r>
      <w:r w:rsidRPr="00844FB6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da</w:t>
      </w:r>
      <w:r w:rsidRPr="00844FB6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je</w:t>
      </w:r>
      <w:r w:rsidRPr="00844FB6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Norveška</w:t>
      </w:r>
      <w:r w:rsidRPr="00844FB6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imala</w:t>
      </w:r>
      <w:r w:rsidRPr="00844FB6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jednu</w:t>
      </w:r>
      <w:r w:rsidRPr="00844FB6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od</w:t>
      </w:r>
      <w:r w:rsidRPr="00844FB6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najnižih</w:t>
      </w:r>
      <w:r w:rsidRPr="00844FB6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stopa</w:t>
      </w:r>
      <w:r w:rsidRPr="00844FB6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nezaposlenosti</w:t>
      </w:r>
      <w:r w:rsidRPr="00844FB6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u</w:t>
      </w:r>
      <w:r w:rsidRPr="00844FB6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Evropi</w:t>
      </w:r>
      <w:r w:rsidRPr="00844FB6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tokom</w:t>
      </w:r>
      <w:r w:rsidRPr="00844FB6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poslednjih</w:t>
      </w:r>
      <w:r w:rsidRPr="00844FB6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godina</w:t>
      </w:r>
      <w:r>
        <w:rPr>
          <w:rFonts w:ascii="Arial" w:hAnsi="Arial" w:cs="Arial"/>
          <w:color w:val="222222"/>
          <w:sz w:val="20"/>
          <w:szCs w:val="20"/>
          <w:lang w:val="sr-Cyrl-RS"/>
        </w:rPr>
        <w:t xml:space="preserve"> - </w:t>
      </w:r>
      <w:r w:rsidRPr="00844FB6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u aprilu</w:t>
      </w:r>
      <w:r w:rsidRPr="00844FB6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 w:rsidRPr="00844FB6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2014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.</w:t>
      </w:r>
      <w:r w:rsidRPr="00844FB6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 w:rsidRPr="00844FB6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3.3</w:t>
      </w:r>
      <w:r w:rsidRPr="00844FB6">
        <w:rPr>
          <w:rFonts w:ascii="Arial" w:hAnsi="Arial" w:cs="Arial"/>
          <w:color w:val="222222"/>
          <w:sz w:val="20"/>
          <w:szCs w:val="20"/>
          <w:lang w:val="sr-Cyrl-RS"/>
        </w:rPr>
        <w:t xml:space="preserve">%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i</w:t>
      </w:r>
      <w:r w:rsidRPr="00844FB6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martu</w:t>
      </w:r>
      <w:r w:rsidRPr="00844FB6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2015.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godine</w:t>
      </w:r>
      <w:r w:rsidRPr="00844FB6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 w:rsidRPr="00844FB6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4,1</w:t>
      </w:r>
      <w:r w:rsidRPr="00844FB6">
        <w:rPr>
          <w:rFonts w:ascii="Arial" w:hAnsi="Arial" w:cs="Arial"/>
          <w:color w:val="222222"/>
          <w:sz w:val="20"/>
          <w:szCs w:val="20"/>
          <w:lang w:val="sr-Cyrl-RS"/>
        </w:rPr>
        <w:t>%.</w:t>
      </w:r>
    </w:p>
    <w:p w:rsidR="007569C5" w:rsidRPr="00510FC8" w:rsidRDefault="007569C5" w:rsidP="007569C5">
      <w:pPr>
        <w:pStyle w:val="Heading2"/>
        <w:numPr>
          <w:ilvl w:val="0"/>
          <w:numId w:val="0"/>
        </w:numPr>
        <w:ind w:left="578" w:hanging="578"/>
      </w:pPr>
      <w:bookmarkStart w:id="8" w:name="_Toc436217189"/>
      <w:r>
        <w:t>Finska</w:t>
      </w:r>
      <w:bookmarkEnd w:id="8"/>
    </w:p>
    <w:p w:rsidR="007569C5" w:rsidRPr="00510FC8" w:rsidRDefault="007569C5" w:rsidP="007569C5">
      <w:pPr>
        <w:spacing w:line="360" w:lineRule="auto"/>
        <w:jc w:val="both"/>
        <w:rPr>
          <w:rFonts w:ascii="Arial" w:eastAsia="Times New Roman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Cyrl-RS"/>
        </w:rPr>
        <w:t>Strateški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program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finske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Vlade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na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čelu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sa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premijerom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 w:rsidRPr="00844FB6">
        <w:rPr>
          <w:rFonts w:ascii="Arial" w:eastAsia="Times New Roman" w:hAnsi="Arial" w:cs="Arial"/>
          <w:i/>
          <w:sz w:val="20"/>
          <w:szCs w:val="20"/>
          <w:lang w:val="sr-Cyrl-RS"/>
        </w:rPr>
        <w:t>Juha Sipilä</w:t>
      </w:r>
      <w:r w:rsidRPr="00844FB6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predstavljen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je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u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maju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ove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godine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sr-Cyrl-RS"/>
        </w:rPr>
        <w:t>Što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se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tiče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tržišta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rada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i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ciljeva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za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2020. </w:t>
      </w:r>
      <w:r>
        <w:rPr>
          <w:rFonts w:ascii="Arial" w:eastAsia="Times New Roman" w:hAnsi="Arial" w:cs="Arial"/>
          <w:sz w:val="20"/>
          <w:szCs w:val="20"/>
          <w:lang w:val="sr-Cyrl-RS"/>
        </w:rPr>
        <w:t>godinu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očekuje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se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porast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stope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zaposlenosti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više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od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EU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proseka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RS"/>
        </w:rPr>
        <w:t>kao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i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porast broja zaposlenih za oko 110.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000 </w:t>
      </w:r>
      <w:r>
        <w:rPr>
          <w:rFonts w:ascii="Arial" w:eastAsia="Times New Roman" w:hAnsi="Arial" w:cs="Arial"/>
          <w:sz w:val="20"/>
          <w:szCs w:val="20"/>
          <w:lang w:val="sr-Cyrl-RS"/>
        </w:rPr>
        <w:t>lica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tokom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mandata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Vlade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. </w:t>
      </w:r>
      <w:r>
        <w:rPr>
          <w:rFonts w:ascii="Arial" w:eastAsia="Times New Roman" w:hAnsi="Arial" w:cs="Arial"/>
          <w:sz w:val="20"/>
          <w:szCs w:val="20"/>
          <w:lang w:val="sr-Cyrl-RS"/>
        </w:rPr>
        <w:t>Prema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raspoloživim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podacima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iz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aprila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ove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godine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, </w:t>
      </w:r>
      <w:r>
        <w:rPr>
          <w:rFonts w:ascii="Arial" w:eastAsia="Times New Roman" w:hAnsi="Arial" w:cs="Arial"/>
          <w:sz w:val="20"/>
          <w:szCs w:val="20"/>
          <w:lang w:val="sr-Cyrl-RS"/>
        </w:rPr>
        <w:t>stopa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zaposlenosti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u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Finskoj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val="sr-Cyrl-RS"/>
        </w:rPr>
        <w:t>iznosi  67,7%, a broj zaposlenih je 2.429.</w:t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>000.</w:t>
      </w:r>
      <w:r w:rsidRPr="00510FC8">
        <w:rPr>
          <w:rStyle w:val="FootnoteReference"/>
          <w:rFonts w:cs="Arial"/>
          <w:sz w:val="20"/>
          <w:szCs w:val="20"/>
          <w:lang w:val="sr-Cyrl-RS"/>
        </w:rPr>
        <w:footnoteReference w:id="19"/>
      </w:r>
      <w:r w:rsidRPr="00510FC8">
        <w:rPr>
          <w:rFonts w:ascii="Arial" w:eastAsia="Times New Roman" w:hAnsi="Arial" w:cs="Arial"/>
          <w:sz w:val="20"/>
          <w:szCs w:val="20"/>
          <w:lang w:val="sr-Cyrl-RS"/>
        </w:rPr>
        <w:t xml:space="preserve"> </w:t>
      </w:r>
    </w:p>
    <w:p w:rsidR="007569C5" w:rsidRPr="00281711" w:rsidRDefault="007569C5" w:rsidP="007569C5">
      <w:pPr>
        <w:spacing w:line="360" w:lineRule="auto"/>
        <w:jc w:val="both"/>
        <w:rPr>
          <w:rFonts w:ascii="Arial" w:hAnsi="Arial" w:cs="Arial"/>
          <w:color w:val="222222"/>
          <w:sz w:val="20"/>
          <w:szCs w:val="20"/>
          <w:lang w:val="sr-Cyrl-RS"/>
        </w:rPr>
      </w:pP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Ciljevi</w:t>
      </w:r>
      <w:r w:rsidRPr="00281711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i</w:t>
      </w:r>
      <w:r w:rsidRPr="00281711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njihova</w:t>
      </w:r>
      <w:r w:rsidRPr="00281711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procena</w:t>
      </w:r>
      <w:r w:rsidRPr="00281711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u</w:t>
      </w:r>
      <w:r w:rsidRPr="00281711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narednih</w:t>
      </w:r>
      <w:r w:rsidRPr="00281711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deset</w:t>
      </w:r>
      <w:r w:rsidRPr="00281711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godina</w:t>
      </w:r>
      <w:r w:rsidRPr="00281711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odnose</w:t>
      </w:r>
      <w:r w:rsidRPr="00281711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se</w:t>
      </w:r>
      <w:r w:rsidRPr="00281711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na</w:t>
      </w:r>
      <w:r w:rsidRPr="00281711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ekonomske</w:t>
      </w:r>
      <w:r w:rsidRPr="00281711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parametre</w:t>
      </w:r>
      <w:r w:rsidRPr="00281711">
        <w:rPr>
          <w:rFonts w:ascii="Arial" w:hAnsi="Arial" w:cs="Arial"/>
          <w:color w:val="222222"/>
          <w:sz w:val="20"/>
          <w:szCs w:val="20"/>
          <w:lang w:val="sr-Cyrl-RS"/>
        </w:rPr>
        <w:t xml:space="preserve">: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preduzetništvo</w:t>
      </w:r>
      <w:r w:rsidRPr="00281711">
        <w:rPr>
          <w:rFonts w:ascii="Arial" w:hAnsi="Arial" w:cs="Arial"/>
          <w:color w:val="222222"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investicije</w:t>
      </w:r>
      <w:r w:rsidRPr="00281711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i</w:t>
      </w:r>
      <w:r w:rsidRPr="00281711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konkurentnost</w:t>
      </w:r>
      <w:r w:rsidRPr="00281711">
        <w:rPr>
          <w:rFonts w:ascii="Arial" w:hAnsi="Arial" w:cs="Arial"/>
          <w:color w:val="222222"/>
          <w:sz w:val="20"/>
          <w:szCs w:val="20"/>
          <w:lang w:val="sr-Cyrl-RS"/>
        </w:rPr>
        <w:t xml:space="preserve">.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Postizanje</w:t>
      </w:r>
      <w:r w:rsidRPr="00281711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ciljeva</w:t>
      </w:r>
      <w:r w:rsidRPr="00281711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zahteva</w:t>
      </w:r>
      <w:r w:rsidRPr="00281711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strukturne</w:t>
      </w:r>
      <w:r w:rsidRPr="00281711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reforme</w:t>
      </w:r>
      <w:r w:rsidRPr="00281711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koje</w:t>
      </w:r>
      <w:r w:rsidRPr="00281711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će</w:t>
      </w:r>
      <w:r w:rsidRPr="00281711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promo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visati</w:t>
      </w:r>
      <w:r w:rsidRPr="00281711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i</w:t>
      </w:r>
      <w:r w:rsidRPr="00281711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sprovoditi</w:t>
      </w:r>
      <w:r w:rsidRPr="00281711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prvenstveno</w:t>
      </w:r>
      <w:r w:rsidRPr="00281711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Vlada</w:t>
      </w:r>
      <w:r w:rsidRPr="00281711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.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Takođe</w:t>
      </w:r>
      <w:r w:rsidRPr="00281711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,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finska</w:t>
      </w:r>
      <w:r w:rsidRPr="00281711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Vlada</w:t>
      </w:r>
      <w:r w:rsidRPr="00281711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planira</w:t>
      </w:r>
      <w:r w:rsidRPr="00281711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o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čuvanje</w:t>
      </w:r>
      <w:r w:rsidRPr="00281711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finansiranj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a</w:t>
      </w:r>
      <w:r w:rsidRPr="00281711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socijalnih</w:t>
      </w:r>
      <w:r w:rsidRPr="00281711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usluga</w:t>
      </w:r>
      <w:r w:rsidRPr="00281711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i</w:t>
      </w:r>
      <w:r w:rsidRPr="00281711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socijalne</w:t>
      </w:r>
      <w:r w:rsidRPr="00281711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transfere</w:t>
      </w:r>
      <w:r w:rsidRPr="00281711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.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Sprovođenje</w:t>
      </w:r>
      <w:r w:rsidRPr="00281711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reformske</w:t>
      </w:r>
      <w:r w:rsidRPr="00281711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politike</w:t>
      </w:r>
      <w:r w:rsidRPr="00281711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u</w:t>
      </w:r>
      <w:r w:rsidRPr="00281711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delu</w:t>
      </w:r>
      <w:r w:rsidRPr="00281711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podrške</w:t>
      </w:r>
      <w:r w:rsidRPr="00281711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investiranju,</w:t>
      </w:r>
      <w:r w:rsidRPr="00281711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razvoj</w:t>
      </w:r>
      <w:r w:rsidRPr="00281711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uslužne</w:t>
      </w:r>
      <w:r w:rsidRPr="00281711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delatnosti</w:t>
      </w:r>
      <w:r w:rsidRPr="00281711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i</w:t>
      </w:r>
      <w:r w:rsidRPr="00281711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konkurentnost</w:t>
      </w:r>
      <w:r w:rsidRPr="00281711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treba</w:t>
      </w:r>
      <w:r w:rsidRPr="00281711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da</w:t>
      </w:r>
      <w:r w:rsidRPr="00281711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poveća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ju</w:t>
      </w:r>
      <w:r w:rsidRPr="00281711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ponudu</w:t>
      </w:r>
      <w:r w:rsidRPr="00281711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radne</w:t>
      </w:r>
      <w:r w:rsidRPr="00281711"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snage</w:t>
      </w:r>
      <w:r w:rsidRPr="00281711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nivo</w:t>
      </w:r>
      <w:r w:rsidRPr="00281711">
        <w:rPr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preduzetništva</w:t>
      </w:r>
      <w:r w:rsidRPr="00281711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i</w:t>
      </w:r>
      <w:r w:rsidRPr="00281711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diversifikacij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u</w:t>
      </w:r>
      <w:r w:rsidRPr="00281711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poslova</w:t>
      </w:r>
      <w:r w:rsidRPr="00281711">
        <w:rPr>
          <w:rFonts w:ascii="Arial" w:hAnsi="Arial" w:cs="Arial"/>
          <w:color w:val="222222"/>
          <w:sz w:val="20"/>
          <w:szCs w:val="20"/>
          <w:lang w:val="sr-Latn-RS"/>
        </w:rPr>
        <w:t xml:space="preserve">,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kao</w:t>
      </w:r>
      <w:r w:rsidRPr="00281711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i</w:t>
      </w:r>
      <w:r w:rsidRPr="00281711"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nivo</w:t>
      </w:r>
      <w:r w:rsidRPr="00281711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>javn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ih</w:t>
      </w:r>
      <w:r>
        <w:rPr>
          <w:rStyle w:val="hps"/>
          <w:rFonts w:ascii="Arial" w:hAnsi="Arial" w:cs="Arial"/>
          <w:color w:val="222222"/>
          <w:sz w:val="20"/>
          <w:szCs w:val="20"/>
          <w:lang w:val="sr-Latn-RS"/>
        </w:rPr>
        <w:t xml:space="preserve"> finansij</w:t>
      </w:r>
      <w:r>
        <w:rPr>
          <w:rStyle w:val="hps"/>
          <w:rFonts w:ascii="Arial" w:hAnsi="Arial" w:cs="Arial"/>
          <w:color w:val="222222"/>
          <w:sz w:val="20"/>
          <w:szCs w:val="20"/>
          <w:lang w:val="sr-Cyrl-RS"/>
        </w:rPr>
        <w:t>a.</w:t>
      </w:r>
      <w:r w:rsidRPr="00281711">
        <w:rPr>
          <w:rFonts w:ascii="Arial" w:hAnsi="Arial" w:cs="Arial"/>
          <w:color w:val="222222"/>
          <w:sz w:val="20"/>
          <w:szCs w:val="20"/>
          <w:lang w:val="sr-Latn-RS"/>
        </w:rPr>
        <w:t xml:space="preserve"> </w:t>
      </w:r>
    </w:p>
    <w:p w:rsidR="007569C5" w:rsidRPr="00FC6834" w:rsidRDefault="007569C5" w:rsidP="007569C5">
      <w:pPr>
        <w:spacing w:line="360" w:lineRule="auto"/>
        <w:jc w:val="both"/>
        <w:rPr>
          <w:rFonts w:ascii="Arial" w:hAnsi="Arial" w:cs="Arial"/>
          <w:b/>
          <w:color w:val="222222"/>
          <w:sz w:val="20"/>
          <w:szCs w:val="20"/>
          <w:lang w:val="sr-Cyrl-RS"/>
        </w:rPr>
      </w:pPr>
    </w:p>
    <w:p w:rsidR="007569C5" w:rsidRDefault="007569C5" w:rsidP="007569C5">
      <w:pPr>
        <w:rPr>
          <w:rFonts w:ascii="Arial" w:hAnsi="Arial" w:cs="Arial"/>
          <w:b/>
          <w:sz w:val="20"/>
          <w:szCs w:val="20"/>
          <w:lang w:val="sr-Cyrl-RS"/>
        </w:rPr>
      </w:pPr>
    </w:p>
    <w:p w:rsidR="00FC4218" w:rsidRDefault="00FC4218" w:rsidP="007569C5">
      <w:pPr>
        <w:rPr>
          <w:rFonts w:ascii="Arial" w:hAnsi="Arial" w:cs="Arial"/>
          <w:b/>
          <w:sz w:val="20"/>
          <w:szCs w:val="20"/>
          <w:lang w:val="sr-Cyrl-RS"/>
        </w:rPr>
      </w:pPr>
    </w:p>
    <w:p w:rsidR="00FC4218" w:rsidRDefault="00FC4218" w:rsidP="007569C5">
      <w:pPr>
        <w:rPr>
          <w:rFonts w:ascii="Arial" w:hAnsi="Arial" w:cs="Arial"/>
          <w:b/>
          <w:sz w:val="20"/>
          <w:szCs w:val="20"/>
          <w:lang w:val="sr-Cyrl-RS"/>
        </w:rPr>
      </w:pPr>
    </w:p>
    <w:p w:rsidR="00FC4218" w:rsidRDefault="00FC4218" w:rsidP="007569C5">
      <w:pPr>
        <w:rPr>
          <w:rFonts w:ascii="Arial" w:hAnsi="Arial" w:cs="Arial"/>
          <w:b/>
          <w:sz w:val="20"/>
          <w:szCs w:val="20"/>
          <w:lang w:val="sr-Cyrl-RS"/>
        </w:rPr>
      </w:pPr>
    </w:p>
    <w:p w:rsidR="00FC4218" w:rsidRDefault="00FC4218" w:rsidP="007569C5">
      <w:pPr>
        <w:rPr>
          <w:rFonts w:ascii="Arial" w:hAnsi="Arial" w:cs="Arial"/>
          <w:b/>
          <w:sz w:val="20"/>
          <w:szCs w:val="20"/>
          <w:lang w:val="sr-Cyrl-RS"/>
        </w:rPr>
      </w:pPr>
    </w:p>
    <w:p w:rsidR="00FC4218" w:rsidRDefault="00FC4218" w:rsidP="007569C5">
      <w:pPr>
        <w:rPr>
          <w:rFonts w:ascii="Arial" w:hAnsi="Arial" w:cs="Arial"/>
          <w:b/>
          <w:sz w:val="20"/>
          <w:szCs w:val="20"/>
          <w:lang w:val="sr-Cyrl-RS"/>
        </w:rPr>
      </w:pPr>
    </w:p>
    <w:p w:rsidR="00FC4218" w:rsidRDefault="00FC4218" w:rsidP="007569C5">
      <w:pPr>
        <w:rPr>
          <w:rFonts w:ascii="Arial" w:hAnsi="Arial" w:cs="Arial"/>
          <w:b/>
          <w:sz w:val="20"/>
          <w:szCs w:val="20"/>
          <w:lang w:val="sr-Cyrl-RS"/>
        </w:rPr>
      </w:pPr>
    </w:p>
    <w:p w:rsidR="00FC4218" w:rsidRPr="00686DF0" w:rsidRDefault="00FC4218" w:rsidP="007569C5">
      <w:pPr>
        <w:rPr>
          <w:rFonts w:ascii="Arial" w:hAnsi="Arial" w:cs="Arial"/>
          <w:b/>
          <w:sz w:val="20"/>
          <w:szCs w:val="20"/>
          <w:lang w:val="sr-Cyrl-RS"/>
        </w:rPr>
      </w:pPr>
    </w:p>
    <w:p w:rsidR="007569C5" w:rsidRPr="004551FE" w:rsidRDefault="007569C5" w:rsidP="007569C5">
      <w:pPr>
        <w:rPr>
          <w:rFonts w:ascii="Arial" w:hAnsi="Arial" w:cs="Arial"/>
          <w:b/>
          <w:i/>
          <w:iCs/>
          <w:sz w:val="20"/>
          <w:szCs w:val="20"/>
          <w:lang w:val="sr-Cyrl-RS"/>
        </w:rPr>
      </w:pPr>
      <w:r>
        <w:rPr>
          <w:rFonts w:ascii="Arial" w:hAnsi="Arial" w:cs="Arial"/>
          <w:b/>
          <w:i/>
          <w:iCs/>
          <w:sz w:val="20"/>
          <w:szCs w:val="20"/>
          <w:lang w:val="sr-Cyrl-RS"/>
        </w:rPr>
        <w:t>Izvori</w:t>
      </w:r>
      <w:r w:rsidRPr="004551FE">
        <w:rPr>
          <w:rFonts w:ascii="Arial" w:hAnsi="Arial" w:cs="Arial"/>
          <w:b/>
          <w:i/>
          <w:iCs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/>
          <w:i/>
          <w:iCs/>
          <w:sz w:val="20"/>
          <w:szCs w:val="20"/>
          <w:lang w:val="sr-Cyrl-RS"/>
        </w:rPr>
        <w:t>informacija</w:t>
      </w:r>
    </w:p>
    <w:p w:rsidR="007569C5" w:rsidRPr="00CD36DD" w:rsidRDefault="007569C5" w:rsidP="007569C5">
      <w:pPr>
        <w:pStyle w:val="ListParagraph"/>
        <w:numPr>
          <w:ilvl w:val="0"/>
          <w:numId w:val="2"/>
        </w:numPr>
        <w:rPr>
          <w:rStyle w:val="Hyperlink"/>
          <w:rFonts w:ascii="Arial" w:hAnsi="Arial" w:cs="Arial"/>
          <w:color w:val="222222"/>
          <w:sz w:val="20"/>
          <w:szCs w:val="20"/>
          <w:u w:val="none"/>
          <w:lang w:val="sr-Cyrl-RS"/>
        </w:rPr>
      </w:pPr>
      <w:r>
        <w:rPr>
          <w:rFonts w:ascii="Arial" w:hAnsi="Arial" w:cs="Arial"/>
          <w:sz w:val="20"/>
          <w:szCs w:val="20"/>
        </w:rPr>
        <w:t>ECPRD Request</w:t>
      </w:r>
      <w:r w:rsidRPr="00510FC8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color w:val="222222"/>
          <w:sz w:val="20"/>
          <w:szCs w:val="20"/>
          <w:lang w:val="sr-Cyrl-RS"/>
        </w:rPr>
        <w:t>2867</w:t>
      </w:r>
      <w:r w:rsidRPr="00510FC8">
        <w:rPr>
          <w:rFonts w:ascii="Arial" w:hAnsi="Arial" w:cs="Arial"/>
          <w:i/>
          <w:color w:val="222222"/>
          <w:sz w:val="20"/>
          <w:szCs w:val="20"/>
          <w:lang w:val="sr-Cyrl-RS"/>
        </w:rPr>
        <w:t xml:space="preserve"> Labour market goals, </w:t>
      </w:r>
      <w:r>
        <w:rPr>
          <w:rFonts w:ascii="Arial" w:hAnsi="Arial" w:cs="Arial"/>
          <w:color w:val="222222"/>
          <w:sz w:val="20"/>
          <w:szCs w:val="20"/>
        </w:rPr>
        <w:t>June</w:t>
      </w:r>
      <w:r w:rsidRPr="00510FC8">
        <w:rPr>
          <w:rFonts w:ascii="Arial" w:hAnsi="Arial" w:cs="Arial"/>
          <w:color w:val="222222"/>
          <w:sz w:val="20"/>
          <w:szCs w:val="20"/>
          <w:lang w:val="sr-Cyrl-RS"/>
        </w:rPr>
        <w:t xml:space="preserve"> 2015. </w:t>
      </w:r>
      <w:hyperlink r:id="rId14" w:history="1">
        <w:r w:rsidRPr="00510FC8">
          <w:rPr>
            <w:rStyle w:val="Hyperlink"/>
            <w:rFonts w:ascii="Arial" w:hAnsi="Arial"/>
            <w:sz w:val="20"/>
            <w:szCs w:val="20"/>
            <w:lang w:val="sr-Cyrl-RS"/>
          </w:rPr>
          <w:t>https://ecprd.secure.europarl.europa.eu/ecprd/secured/detailreq.do?id=221300</w:t>
        </w:r>
      </w:hyperlink>
    </w:p>
    <w:p w:rsidR="007569C5" w:rsidRPr="00510FC8" w:rsidRDefault="007569C5" w:rsidP="007569C5">
      <w:pPr>
        <w:pStyle w:val="ListParagraph"/>
        <w:rPr>
          <w:rFonts w:ascii="Arial" w:hAnsi="Arial" w:cs="Arial"/>
          <w:color w:val="222222"/>
          <w:sz w:val="20"/>
          <w:szCs w:val="20"/>
          <w:lang w:val="sr-Cyrl-RS"/>
        </w:rPr>
      </w:pPr>
    </w:p>
    <w:p w:rsidR="007569C5" w:rsidRPr="00CD36DD" w:rsidRDefault="007569C5" w:rsidP="007569C5">
      <w:pPr>
        <w:pStyle w:val="ListParagraph"/>
        <w:numPr>
          <w:ilvl w:val="0"/>
          <w:numId w:val="2"/>
        </w:numPr>
        <w:spacing w:before="100" w:beforeAutospacing="1" w:after="100" w:afterAutospacing="1" w:line="240" w:lineRule="auto"/>
        <w:rPr>
          <w:rStyle w:val="Hyperlink"/>
          <w:rFonts w:ascii="Arial" w:hAnsi="Arial" w:cs="Arial"/>
          <w:i/>
          <w:color w:val="auto"/>
          <w:sz w:val="20"/>
          <w:szCs w:val="20"/>
          <w:u w:val="none"/>
          <w:lang w:val="sr-Cyrl-RS"/>
        </w:rPr>
      </w:pPr>
      <w:hyperlink r:id="rId15" w:history="1">
        <w:r w:rsidRPr="00CD36DD">
          <w:rPr>
            <w:rStyle w:val="Hyperlink"/>
            <w:rFonts w:ascii="Arial" w:hAnsi="Arial"/>
            <w:color w:val="auto"/>
            <w:sz w:val="20"/>
            <w:szCs w:val="20"/>
            <w:u w:val="none"/>
            <w:lang w:val="sr-Cyrl-RS"/>
          </w:rPr>
          <w:t>European Commission</w:t>
        </w:r>
      </w:hyperlink>
      <w:r w:rsidRPr="00CD36DD">
        <w:rPr>
          <w:rFonts w:ascii="Arial" w:hAnsi="Arial" w:cs="Arial"/>
          <w:sz w:val="20"/>
          <w:szCs w:val="20"/>
          <w:lang w:val="sr-Cyrl-RS"/>
        </w:rPr>
        <w:t xml:space="preserve">, </w:t>
      </w:r>
      <w:hyperlink r:id="rId16" w:history="1">
        <w:r w:rsidRPr="00CD36DD">
          <w:rPr>
            <w:rStyle w:val="Hyperlink"/>
            <w:rFonts w:ascii="Arial" w:hAnsi="Arial"/>
            <w:color w:val="auto"/>
            <w:sz w:val="20"/>
            <w:szCs w:val="20"/>
            <w:u w:val="none"/>
            <w:lang w:val="sr-Cyrl-RS"/>
          </w:rPr>
          <w:t>Eurostat</w:t>
        </w:r>
      </w:hyperlink>
      <w:r w:rsidRPr="00CD36DD">
        <w:rPr>
          <w:rFonts w:ascii="Arial" w:hAnsi="Arial" w:cs="Arial"/>
          <w:sz w:val="20"/>
          <w:szCs w:val="20"/>
          <w:lang w:val="sr-Cyrl-RS"/>
        </w:rPr>
        <w:t xml:space="preserve">, </w:t>
      </w:r>
      <w:hyperlink r:id="rId17" w:history="1">
        <w:r w:rsidRPr="00CD36DD">
          <w:rPr>
            <w:rStyle w:val="Hyperlink"/>
            <w:rFonts w:ascii="Arial" w:hAnsi="Arial"/>
            <w:color w:val="auto"/>
            <w:sz w:val="20"/>
            <w:szCs w:val="20"/>
            <w:u w:val="none"/>
            <w:lang w:val="sr-Cyrl-RS"/>
          </w:rPr>
          <w:t>Europe 2020 Indicators</w:t>
        </w:r>
      </w:hyperlink>
      <w:r w:rsidRPr="00CD36DD">
        <w:rPr>
          <w:rFonts w:ascii="Arial" w:hAnsi="Arial" w:cs="Arial"/>
          <w:sz w:val="20"/>
          <w:szCs w:val="20"/>
          <w:lang w:val="sr-Cyrl-RS"/>
        </w:rPr>
        <w:t xml:space="preserve">, </w:t>
      </w:r>
      <w:hyperlink r:id="rId18" w:history="1">
        <w:r w:rsidRPr="00CD36DD">
          <w:rPr>
            <w:rStyle w:val="Hyperlink"/>
            <w:rFonts w:ascii="Arial" w:hAnsi="Arial"/>
            <w:color w:val="auto"/>
            <w:sz w:val="20"/>
            <w:szCs w:val="20"/>
            <w:u w:val="none"/>
            <w:lang w:val="sr-Cyrl-RS"/>
          </w:rPr>
          <w:t xml:space="preserve">Europe 2020 </w:t>
        </w:r>
        <w:r w:rsidRPr="00CD36DD">
          <w:rPr>
            <w:rStyle w:val="Hyperlink"/>
            <w:rFonts w:ascii="Arial" w:hAnsi="Arial"/>
            <w:color w:val="auto"/>
            <w:sz w:val="20"/>
            <w:szCs w:val="20"/>
            <w:u w:val="none"/>
            <w:lang w:val="fr-BE"/>
          </w:rPr>
          <w:t>S</w:t>
        </w:r>
        <w:r w:rsidRPr="00CD36DD">
          <w:rPr>
            <w:rStyle w:val="Hyperlink"/>
            <w:rFonts w:ascii="Arial" w:hAnsi="Arial"/>
            <w:color w:val="auto"/>
            <w:sz w:val="20"/>
            <w:szCs w:val="20"/>
            <w:u w:val="none"/>
            <w:lang w:val="sr-Cyrl-RS"/>
          </w:rPr>
          <w:t>trategy</w:t>
        </w:r>
      </w:hyperlink>
      <w:r w:rsidRPr="00CD36DD">
        <w:rPr>
          <w:rFonts w:ascii="Arial" w:hAnsi="Arial" w:cs="Arial"/>
          <w:sz w:val="20"/>
          <w:szCs w:val="20"/>
          <w:lang w:val="sr-Cyrl-RS"/>
        </w:rPr>
        <w:t>:</w:t>
      </w:r>
      <w:r w:rsidRPr="00CD36DD">
        <w:rPr>
          <w:rFonts w:ascii="Arial" w:hAnsi="Arial" w:cs="Arial"/>
          <w:sz w:val="20"/>
          <w:szCs w:val="20"/>
          <w:lang w:val="fr-BE"/>
        </w:rPr>
        <w:t xml:space="preserve"> </w:t>
      </w:r>
      <w:hyperlink r:id="rId19" w:history="1">
        <w:r w:rsidRPr="00CD36DD">
          <w:rPr>
            <w:rStyle w:val="Hyperlink"/>
            <w:rFonts w:ascii="Arial" w:hAnsi="Arial"/>
            <w:sz w:val="20"/>
            <w:szCs w:val="20"/>
            <w:lang w:val="sr-Cyrl-RS"/>
          </w:rPr>
          <w:t>http://ec.europa.eu/eurostat/web/europe-2020-indicators/europe-2020-strategy/headline-indicators-scoreboard</w:t>
        </w:r>
      </w:hyperlink>
    </w:p>
    <w:p w:rsidR="007569C5" w:rsidRPr="00CD36DD" w:rsidRDefault="007569C5" w:rsidP="007569C5">
      <w:pPr>
        <w:pStyle w:val="ListParagraph"/>
        <w:spacing w:before="100" w:beforeAutospacing="1" w:after="100" w:afterAutospacing="1" w:line="240" w:lineRule="auto"/>
        <w:rPr>
          <w:rStyle w:val="Hyperlink"/>
          <w:rFonts w:ascii="Arial" w:hAnsi="Arial" w:cs="Arial"/>
          <w:i/>
          <w:color w:val="auto"/>
          <w:sz w:val="20"/>
          <w:szCs w:val="20"/>
          <w:u w:val="none"/>
          <w:lang w:val="sr-Cyrl-RS"/>
        </w:rPr>
      </w:pPr>
    </w:p>
    <w:p w:rsidR="007569C5" w:rsidRPr="00510FC8" w:rsidRDefault="007569C5" w:rsidP="007569C5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bCs/>
          <w:sz w:val="20"/>
          <w:szCs w:val="20"/>
          <w:lang w:val="sr-Cyrl-RS"/>
        </w:rPr>
      </w:pPr>
      <w:r>
        <w:rPr>
          <w:rFonts w:ascii="Arial" w:hAnsi="Arial" w:cs="Arial"/>
          <w:bCs/>
          <w:sz w:val="20"/>
          <w:szCs w:val="20"/>
          <w:lang w:val="sr-Cyrl-RS"/>
        </w:rPr>
        <w:t>Istraživanje</w:t>
      </w:r>
      <w:r w:rsidRPr="00CD36DD">
        <w:rPr>
          <w:rFonts w:ascii="Arial" w:hAnsi="Arial" w:cs="Arial"/>
          <w:bCs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sz w:val="20"/>
          <w:szCs w:val="20"/>
          <w:lang w:val="sr-Cyrl-RS"/>
        </w:rPr>
        <w:t>Biblioteke NSRS</w:t>
      </w:r>
      <w:r w:rsidRPr="00510FC8">
        <w:rPr>
          <w:rFonts w:ascii="Arial" w:hAnsi="Arial" w:cs="Arial"/>
          <w:bCs/>
          <w:sz w:val="20"/>
          <w:szCs w:val="20"/>
          <w:lang w:val="sr-Cyrl-RS"/>
        </w:rPr>
        <w:t xml:space="preserve">: </w:t>
      </w:r>
      <w:r>
        <w:rPr>
          <w:rFonts w:ascii="Arial" w:hAnsi="Arial" w:cs="Arial"/>
          <w:bCs/>
          <w:i/>
          <w:iCs/>
          <w:sz w:val="20"/>
          <w:szCs w:val="20"/>
          <w:lang w:val="sr-Cyrl-RS"/>
        </w:rPr>
        <w:t>Položaj</w:t>
      </w:r>
      <w:r w:rsidRPr="00CD36DD">
        <w:rPr>
          <w:rFonts w:ascii="Arial" w:hAnsi="Arial" w:cs="Arial"/>
          <w:bCs/>
          <w:i/>
          <w:iCs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i/>
          <w:iCs/>
          <w:sz w:val="20"/>
          <w:szCs w:val="20"/>
          <w:lang w:val="sr-Cyrl-RS"/>
        </w:rPr>
        <w:t>mladih</w:t>
      </w:r>
      <w:r w:rsidRPr="00CD36DD">
        <w:rPr>
          <w:rFonts w:ascii="Arial" w:hAnsi="Arial" w:cs="Arial"/>
          <w:bCs/>
          <w:i/>
          <w:iCs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i/>
          <w:iCs/>
          <w:sz w:val="20"/>
          <w:szCs w:val="20"/>
          <w:lang w:val="sr-Cyrl-RS"/>
        </w:rPr>
        <w:t>u</w:t>
      </w:r>
      <w:r w:rsidRPr="00CD36DD">
        <w:rPr>
          <w:rFonts w:ascii="Arial" w:hAnsi="Arial" w:cs="Arial"/>
          <w:bCs/>
          <w:i/>
          <w:iCs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i/>
          <w:iCs/>
          <w:sz w:val="20"/>
          <w:szCs w:val="20"/>
          <w:lang w:val="sr-Cyrl-RS"/>
        </w:rPr>
        <w:t>sistemu</w:t>
      </w:r>
      <w:r w:rsidRPr="00CD36DD">
        <w:rPr>
          <w:rFonts w:ascii="Arial" w:hAnsi="Arial" w:cs="Arial"/>
          <w:bCs/>
          <w:i/>
          <w:iCs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i/>
          <w:iCs/>
          <w:sz w:val="20"/>
          <w:szCs w:val="20"/>
          <w:lang w:val="sr-Cyrl-RS"/>
        </w:rPr>
        <w:t>socijalne</w:t>
      </w:r>
      <w:r w:rsidRPr="00CD36DD">
        <w:rPr>
          <w:rFonts w:ascii="Arial" w:hAnsi="Arial" w:cs="Arial"/>
          <w:bCs/>
          <w:i/>
          <w:iCs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bCs/>
          <w:i/>
          <w:iCs/>
          <w:sz w:val="20"/>
          <w:szCs w:val="20"/>
          <w:lang w:val="sr-Cyrl-RS"/>
        </w:rPr>
        <w:t>zaštite</w:t>
      </w:r>
      <w:r w:rsidRPr="00510FC8">
        <w:rPr>
          <w:rFonts w:ascii="Arial" w:hAnsi="Arial" w:cs="Arial"/>
          <w:bCs/>
          <w:sz w:val="20"/>
          <w:szCs w:val="20"/>
          <w:lang w:val="sr-Cyrl-RS"/>
        </w:rPr>
        <w:t>, 2013.</w:t>
      </w:r>
    </w:p>
    <w:p w:rsidR="007569C5" w:rsidRPr="00FC6834" w:rsidRDefault="007569C5" w:rsidP="007569C5">
      <w:pPr>
        <w:pStyle w:val="ListParagraph"/>
        <w:jc w:val="both"/>
        <w:rPr>
          <w:rStyle w:val="Hyperlink"/>
          <w:rFonts w:ascii="Arial" w:hAnsi="Arial" w:cs="Arial"/>
          <w:bCs/>
          <w:sz w:val="20"/>
          <w:szCs w:val="20"/>
          <w:lang w:val="sr-Cyrl-RS"/>
        </w:rPr>
      </w:pPr>
      <w:hyperlink r:id="rId20" w:history="1">
        <w:r w:rsidRPr="00510FC8">
          <w:rPr>
            <w:rStyle w:val="Hyperlink"/>
            <w:rFonts w:ascii="Arial" w:hAnsi="Arial"/>
            <w:sz w:val="20"/>
            <w:szCs w:val="20"/>
            <w:lang w:val="sr-Cyrl-RS"/>
          </w:rPr>
          <w:t>http://www.parlament.gov.rs/narodna-skupstina-/organizacija-i-strucna-sluzba/biblioteka-narodne-skupstine.1506.html</w:t>
        </w:r>
      </w:hyperlink>
    </w:p>
    <w:p w:rsidR="007569C5" w:rsidRPr="00FC6834" w:rsidRDefault="007569C5" w:rsidP="007569C5">
      <w:pPr>
        <w:pStyle w:val="ListParagraph"/>
        <w:jc w:val="both"/>
        <w:rPr>
          <w:rStyle w:val="Hyperlink"/>
          <w:rFonts w:ascii="Arial" w:hAnsi="Arial"/>
          <w:bCs/>
          <w:sz w:val="20"/>
          <w:szCs w:val="20"/>
          <w:lang w:val="sr-Cyrl-RS"/>
        </w:rPr>
      </w:pPr>
    </w:p>
    <w:p w:rsidR="007569C5" w:rsidRPr="00CD36DD" w:rsidRDefault="007569C5" w:rsidP="007569C5">
      <w:pPr>
        <w:pStyle w:val="ListParagraph"/>
        <w:numPr>
          <w:ilvl w:val="0"/>
          <w:numId w:val="2"/>
        </w:numPr>
        <w:jc w:val="both"/>
        <w:rPr>
          <w:rFonts w:ascii="Arial" w:hAnsi="Arial"/>
          <w:bCs/>
          <w:sz w:val="20"/>
          <w:szCs w:val="20"/>
          <w:lang w:val="sr-Cyrl-RS"/>
        </w:rPr>
      </w:pPr>
      <w:r>
        <w:rPr>
          <w:rFonts w:ascii="Arial" w:hAnsi="Arial"/>
          <w:bCs/>
          <w:sz w:val="20"/>
          <w:szCs w:val="20"/>
          <w:lang w:val="sr-Cyrl-RS"/>
        </w:rPr>
        <w:t xml:space="preserve">Mijatović,B., (2015.) </w:t>
      </w:r>
      <w:r>
        <w:rPr>
          <w:rFonts w:ascii="Arial" w:hAnsi="Arial"/>
          <w:bCs/>
          <w:i/>
          <w:sz w:val="20"/>
          <w:szCs w:val="20"/>
          <w:lang w:val="sr-Cyrl-RS"/>
        </w:rPr>
        <w:t>Siromaštvo</w:t>
      </w:r>
      <w:r w:rsidRPr="007E2F11">
        <w:rPr>
          <w:rFonts w:ascii="Arial" w:hAnsi="Arial"/>
          <w:bCs/>
          <w:i/>
          <w:sz w:val="20"/>
          <w:szCs w:val="20"/>
          <w:lang w:val="sr-Cyrl-RS"/>
        </w:rPr>
        <w:t xml:space="preserve"> </w:t>
      </w:r>
      <w:r>
        <w:rPr>
          <w:rFonts w:ascii="Arial" w:hAnsi="Arial"/>
          <w:bCs/>
          <w:i/>
          <w:sz w:val="20"/>
          <w:szCs w:val="20"/>
          <w:lang w:val="sr-Cyrl-RS"/>
        </w:rPr>
        <w:t>u</w:t>
      </w:r>
      <w:r w:rsidRPr="007E2F11">
        <w:rPr>
          <w:rFonts w:ascii="Arial" w:hAnsi="Arial"/>
          <w:bCs/>
          <w:i/>
          <w:sz w:val="20"/>
          <w:szCs w:val="20"/>
          <w:lang w:val="sr-Cyrl-RS"/>
        </w:rPr>
        <w:t xml:space="preserve"> </w:t>
      </w:r>
      <w:r>
        <w:rPr>
          <w:rFonts w:ascii="Arial" w:hAnsi="Arial"/>
          <w:bCs/>
          <w:i/>
          <w:sz w:val="20"/>
          <w:szCs w:val="20"/>
          <w:lang w:val="sr-Cyrl-RS"/>
        </w:rPr>
        <w:t>Srbiji</w:t>
      </w:r>
      <w:r w:rsidRPr="007E2F11">
        <w:rPr>
          <w:rFonts w:ascii="Arial" w:hAnsi="Arial"/>
          <w:bCs/>
          <w:i/>
          <w:sz w:val="20"/>
          <w:szCs w:val="20"/>
          <w:lang w:val="sr-Cyrl-RS"/>
        </w:rPr>
        <w:t xml:space="preserve"> </w:t>
      </w:r>
      <w:r>
        <w:rPr>
          <w:rFonts w:ascii="Arial" w:hAnsi="Arial"/>
          <w:bCs/>
          <w:i/>
          <w:sz w:val="20"/>
          <w:szCs w:val="20"/>
          <w:lang w:val="sr-Cyrl-RS"/>
        </w:rPr>
        <w:t>u</w:t>
      </w:r>
      <w:r w:rsidRPr="007E2F11">
        <w:rPr>
          <w:rFonts w:ascii="Arial" w:hAnsi="Arial"/>
          <w:bCs/>
          <w:i/>
          <w:sz w:val="20"/>
          <w:szCs w:val="20"/>
          <w:lang w:val="sr-Cyrl-RS"/>
        </w:rPr>
        <w:t xml:space="preserve"> 2014 </w:t>
      </w:r>
      <w:r>
        <w:rPr>
          <w:rFonts w:ascii="Arial" w:hAnsi="Arial"/>
          <w:bCs/>
          <w:i/>
          <w:sz w:val="20"/>
          <w:szCs w:val="20"/>
          <w:lang w:val="sr-Cyrl-RS"/>
        </w:rPr>
        <w:t>godini</w:t>
      </w:r>
      <w:r w:rsidRPr="007E2F11">
        <w:rPr>
          <w:rFonts w:ascii="Arial" w:hAnsi="Arial"/>
          <w:bCs/>
          <w:sz w:val="20"/>
          <w:szCs w:val="20"/>
          <w:lang w:val="sr-Cyrl-RS"/>
        </w:rPr>
        <w:t xml:space="preserve">, </w:t>
      </w:r>
      <w:r>
        <w:rPr>
          <w:rFonts w:ascii="Arial" w:hAnsi="Arial" w:cs="Arial"/>
          <w:sz w:val="20"/>
          <w:szCs w:val="20"/>
          <w:lang w:val="sr-Cyrl-RS"/>
        </w:rPr>
        <w:t>Tim</w:t>
      </w:r>
      <w:r w:rsidRPr="00A21A1B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za</w:t>
      </w:r>
      <w:r w:rsidRPr="00A21A1B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socijalno</w:t>
      </w:r>
      <w:r w:rsidRPr="00A21A1B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uključivanje</w:t>
      </w:r>
      <w:r w:rsidRPr="00A21A1B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i</w:t>
      </w:r>
      <w:r w:rsidRPr="00A21A1B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smanjenje</w:t>
      </w:r>
      <w:r w:rsidRPr="00A21A1B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siromaštva</w:t>
      </w:r>
      <w:r w:rsidRPr="00A21A1B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Vlade</w:t>
      </w:r>
      <w:r w:rsidRPr="00A21A1B">
        <w:rPr>
          <w:rFonts w:ascii="Arial" w:hAnsi="Arial" w:cs="Arial"/>
          <w:sz w:val="20"/>
          <w:szCs w:val="20"/>
          <w:lang w:val="sr-Cyrl-RS"/>
        </w:rPr>
        <w:t xml:space="preserve"> </w:t>
      </w:r>
      <w:r>
        <w:rPr>
          <w:rFonts w:ascii="Arial" w:hAnsi="Arial" w:cs="Arial"/>
          <w:sz w:val="20"/>
          <w:szCs w:val="20"/>
          <w:lang w:val="sr-Cyrl-RS"/>
        </w:rPr>
        <w:t>Srbije</w:t>
      </w:r>
    </w:p>
    <w:p w:rsidR="007569C5" w:rsidRPr="00510FC8" w:rsidRDefault="007569C5" w:rsidP="007569C5">
      <w:pPr>
        <w:pStyle w:val="FootnoteText"/>
        <w:numPr>
          <w:ilvl w:val="0"/>
          <w:numId w:val="2"/>
        </w:numPr>
        <w:rPr>
          <w:rFonts w:ascii="Arial" w:hAnsi="Arial" w:cs="Arial"/>
          <w:lang w:val="sr-Cyrl-RS"/>
        </w:rPr>
      </w:pPr>
      <w:r>
        <w:rPr>
          <w:rFonts w:ascii="Arial" w:hAnsi="Arial" w:cs="Arial"/>
          <w:lang w:val="sr-Cyrl-RS"/>
        </w:rPr>
        <w:t>Republički</w:t>
      </w:r>
      <w:r w:rsidRPr="00510FC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zavod</w:t>
      </w:r>
      <w:r w:rsidRPr="00510FC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za</w:t>
      </w:r>
      <w:r w:rsidRPr="00510FC8">
        <w:rPr>
          <w:rFonts w:ascii="Arial" w:hAnsi="Arial" w:cs="Arial"/>
          <w:lang w:val="sr-Cyrl-RS"/>
        </w:rPr>
        <w:t xml:space="preserve"> </w:t>
      </w:r>
      <w:r>
        <w:rPr>
          <w:rFonts w:ascii="Arial" w:hAnsi="Arial" w:cs="Arial"/>
          <w:lang w:val="sr-Cyrl-RS"/>
        </w:rPr>
        <w:t>statistiku</w:t>
      </w:r>
      <w:r w:rsidRPr="00510FC8">
        <w:rPr>
          <w:rFonts w:ascii="Arial" w:hAnsi="Arial" w:cs="Arial"/>
          <w:lang w:val="sr-Cyrl-RS"/>
        </w:rPr>
        <w:t xml:space="preserve">: </w:t>
      </w:r>
      <w:hyperlink r:id="rId21" w:history="1">
        <w:r w:rsidRPr="00510FC8">
          <w:rPr>
            <w:rStyle w:val="Hyperlink"/>
            <w:rFonts w:ascii="Arial" w:hAnsi="Arial"/>
            <w:lang w:val="sr-Cyrl-RS"/>
          </w:rPr>
          <w:t>http://webrzs.stat.gov.rs/WebSite/Public/PageView.aspx?pKey=2</w:t>
        </w:r>
      </w:hyperlink>
    </w:p>
    <w:p w:rsidR="007569C5" w:rsidRPr="00A21A1B" w:rsidRDefault="007569C5" w:rsidP="007569C5">
      <w:pPr>
        <w:pStyle w:val="ListParagraph"/>
        <w:jc w:val="both"/>
        <w:rPr>
          <w:rFonts w:ascii="Arial" w:hAnsi="Arial"/>
          <w:bCs/>
          <w:sz w:val="20"/>
          <w:szCs w:val="20"/>
          <w:lang w:val="sr-Cyrl-RS"/>
        </w:rPr>
      </w:pPr>
    </w:p>
    <w:p w:rsidR="007569C5" w:rsidRPr="00510FC8" w:rsidRDefault="007569C5" w:rsidP="007569C5">
      <w:pPr>
        <w:pStyle w:val="Normal1"/>
        <w:ind w:left="360"/>
        <w:rPr>
          <w:rFonts w:ascii="Arial" w:hAnsi="Arial" w:cs="Arial"/>
          <w:sz w:val="20"/>
          <w:szCs w:val="20"/>
          <w:lang w:val="sr-Cyrl-RS"/>
        </w:rPr>
      </w:pPr>
    </w:p>
    <w:p w:rsidR="007569C5" w:rsidRPr="00510FC8" w:rsidRDefault="007569C5" w:rsidP="007569C5">
      <w:pPr>
        <w:rPr>
          <w:rFonts w:ascii="Arial" w:hAnsi="Arial" w:cs="Arial"/>
          <w:sz w:val="20"/>
          <w:szCs w:val="20"/>
          <w:lang w:val="sr-Cyrl-RS"/>
        </w:rPr>
      </w:pPr>
    </w:p>
    <w:p w:rsidR="007569C5" w:rsidRPr="00510FC8" w:rsidRDefault="007569C5" w:rsidP="007569C5">
      <w:pPr>
        <w:ind w:left="5040" w:firstLine="720"/>
        <w:jc w:val="center"/>
        <w:rPr>
          <w:rFonts w:ascii="Arial" w:hAnsi="Arial" w:cs="Arial"/>
          <w:b/>
          <w:sz w:val="20"/>
          <w:szCs w:val="20"/>
          <w:lang w:val="sr-Cyrl-RS"/>
        </w:rPr>
      </w:pPr>
      <w:r>
        <w:rPr>
          <w:rFonts w:ascii="Arial" w:hAnsi="Arial" w:cs="Arial"/>
          <w:b/>
          <w:sz w:val="20"/>
          <w:szCs w:val="20"/>
          <w:lang w:val="sr-Cyrl-RS"/>
        </w:rPr>
        <w:t>Istraživanje uradila</w:t>
      </w:r>
      <w:r w:rsidRPr="00510FC8">
        <w:rPr>
          <w:rFonts w:ascii="Arial" w:hAnsi="Arial" w:cs="Arial"/>
          <w:b/>
          <w:sz w:val="20"/>
          <w:szCs w:val="20"/>
          <w:lang w:val="sr-Cyrl-RS"/>
        </w:rPr>
        <w:t>:</w:t>
      </w:r>
    </w:p>
    <w:p w:rsidR="007569C5" w:rsidRPr="004551FE" w:rsidRDefault="00D5172E" w:rsidP="007569C5">
      <w:pPr>
        <w:pStyle w:val="NoSpacing"/>
        <w:ind w:left="6480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Latn-RS"/>
        </w:rPr>
        <w:t xml:space="preserve">    </w:t>
      </w:r>
      <w:r w:rsidR="007569C5">
        <w:rPr>
          <w:rFonts w:ascii="Arial" w:hAnsi="Arial" w:cs="Arial"/>
          <w:sz w:val="20"/>
          <w:szCs w:val="20"/>
          <w:lang w:val="sr-Cyrl-RS"/>
        </w:rPr>
        <w:t>mr</w:t>
      </w:r>
      <w:r w:rsidR="007569C5" w:rsidRPr="004551FE">
        <w:rPr>
          <w:rFonts w:ascii="Arial" w:hAnsi="Arial" w:cs="Arial"/>
          <w:sz w:val="20"/>
          <w:szCs w:val="20"/>
          <w:lang w:val="sr-Cyrl-RS"/>
        </w:rPr>
        <w:t xml:space="preserve"> </w:t>
      </w:r>
      <w:r w:rsidR="007569C5">
        <w:rPr>
          <w:rFonts w:ascii="Arial" w:hAnsi="Arial" w:cs="Arial"/>
          <w:sz w:val="20"/>
          <w:szCs w:val="20"/>
          <w:lang w:val="sr-Cyrl-RS"/>
        </w:rPr>
        <w:t>Marina</w:t>
      </w:r>
      <w:r w:rsidR="007569C5" w:rsidRPr="004551FE">
        <w:rPr>
          <w:rFonts w:ascii="Arial" w:hAnsi="Arial" w:cs="Arial"/>
          <w:sz w:val="20"/>
          <w:szCs w:val="20"/>
          <w:lang w:val="sr-Cyrl-RS"/>
        </w:rPr>
        <w:t xml:space="preserve"> </w:t>
      </w:r>
      <w:r w:rsidR="007569C5">
        <w:rPr>
          <w:rFonts w:ascii="Arial" w:hAnsi="Arial" w:cs="Arial"/>
          <w:sz w:val="20"/>
          <w:szCs w:val="20"/>
          <w:lang w:val="sr-Cyrl-RS"/>
        </w:rPr>
        <w:t>Prijić</w:t>
      </w:r>
      <w:r w:rsidR="007569C5" w:rsidRPr="004551FE">
        <w:rPr>
          <w:rFonts w:ascii="Arial" w:hAnsi="Arial" w:cs="Arial"/>
          <w:sz w:val="20"/>
          <w:szCs w:val="20"/>
          <w:lang w:val="sr-Cyrl-RS"/>
        </w:rPr>
        <w:t>,</w:t>
      </w:r>
    </w:p>
    <w:p w:rsidR="007569C5" w:rsidRPr="004551FE" w:rsidRDefault="00D5172E" w:rsidP="007569C5">
      <w:pPr>
        <w:pStyle w:val="NoSpacing"/>
        <w:ind w:left="6480"/>
        <w:rPr>
          <w:rFonts w:ascii="Arial" w:hAnsi="Arial" w:cs="Arial"/>
          <w:sz w:val="20"/>
          <w:szCs w:val="20"/>
          <w:lang w:val="sr-Cyrl-RS"/>
        </w:rPr>
      </w:pPr>
      <w:r>
        <w:rPr>
          <w:rFonts w:ascii="Arial" w:hAnsi="Arial" w:cs="Arial"/>
          <w:sz w:val="20"/>
          <w:szCs w:val="20"/>
          <w:lang w:val="sr-Latn-RS"/>
        </w:rPr>
        <w:t xml:space="preserve">    </w:t>
      </w:r>
      <w:r w:rsidR="007569C5">
        <w:rPr>
          <w:rFonts w:ascii="Arial" w:hAnsi="Arial" w:cs="Arial"/>
          <w:sz w:val="20"/>
          <w:szCs w:val="20"/>
          <w:lang w:val="sr-Cyrl-RS"/>
        </w:rPr>
        <w:t>viši</w:t>
      </w:r>
      <w:r w:rsidR="007569C5" w:rsidRPr="004551FE">
        <w:rPr>
          <w:rFonts w:ascii="Arial" w:hAnsi="Arial" w:cs="Arial"/>
          <w:sz w:val="20"/>
          <w:szCs w:val="20"/>
          <w:lang w:val="sr-Cyrl-RS"/>
        </w:rPr>
        <w:t xml:space="preserve"> </w:t>
      </w:r>
      <w:r w:rsidR="007569C5">
        <w:rPr>
          <w:rFonts w:ascii="Arial" w:hAnsi="Arial" w:cs="Arial"/>
          <w:sz w:val="20"/>
          <w:szCs w:val="20"/>
          <w:lang w:val="sr-Cyrl-RS"/>
        </w:rPr>
        <w:t>savetnik</w:t>
      </w:r>
      <w:r w:rsidR="007569C5" w:rsidRPr="004551FE">
        <w:rPr>
          <w:rFonts w:ascii="Arial" w:hAnsi="Arial" w:cs="Arial"/>
          <w:sz w:val="20"/>
          <w:szCs w:val="20"/>
          <w:lang w:val="sr-Cyrl-RS"/>
        </w:rPr>
        <w:t xml:space="preserve"> - </w:t>
      </w:r>
      <w:r w:rsidR="007569C5">
        <w:rPr>
          <w:rFonts w:ascii="Arial" w:hAnsi="Arial" w:cs="Arial"/>
          <w:sz w:val="20"/>
          <w:szCs w:val="20"/>
          <w:lang w:val="sr-Cyrl-RS"/>
        </w:rPr>
        <w:t>istraživač</w:t>
      </w:r>
    </w:p>
    <w:p w:rsidR="007569C5" w:rsidRPr="004551FE" w:rsidRDefault="007569C5" w:rsidP="007569C5">
      <w:pPr>
        <w:rPr>
          <w:rFonts w:ascii="Arial" w:hAnsi="Arial" w:cs="Arial"/>
          <w:sz w:val="20"/>
          <w:szCs w:val="20"/>
          <w:lang w:val="sr-Cyrl-RS"/>
        </w:rPr>
      </w:pPr>
    </w:p>
    <w:p w:rsidR="007569C5" w:rsidRPr="004551FE" w:rsidRDefault="007569C5" w:rsidP="007569C5">
      <w:pPr>
        <w:rPr>
          <w:rFonts w:ascii="Arial" w:hAnsi="Arial" w:cs="Arial"/>
          <w:sz w:val="20"/>
          <w:szCs w:val="20"/>
          <w:lang w:val="sr-Cyrl-RS"/>
        </w:rPr>
      </w:pPr>
    </w:p>
    <w:p w:rsidR="007569C5" w:rsidRPr="00510FC8" w:rsidRDefault="007569C5" w:rsidP="007569C5">
      <w:pPr>
        <w:rPr>
          <w:rFonts w:ascii="Arial" w:hAnsi="Arial" w:cs="Arial"/>
          <w:sz w:val="20"/>
          <w:szCs w:val="20"/>
          <w:lang w:val="sr-Cyrl-RS"/>
        </w:rPr>
      </w:pPr>
    </w:p>
    <w:p w:rsidR="007569C5" w:rsidRPr="00510FC8" w:rsidRDefault="007569C5" w:rsidP="007569C5">
      <w:pPr>
        <w:rPr>
          <w:rFonts w:ascii="Arial" w:hAnsi="Arial" w:cs="Arial"/>
          <w:sz w:val="20"/>
          <w:szCs w:val="20"/>
          <w:lang w:val="sr-Cyrl-RS"/>
        </w:rPr>
      </w:pPr>
    </w:p>
    <w:p w:rsidR="007569C5" w:rsidRPr="00510FC8" w:rsidRDefault="007569C5" w:rsidP="007569C5">
      <w:pPr>
        <w:rPr>
          <w:rFonts w:ascii="Arial" w:hAnsi="Arial" w:cs="Arial"/>
          <w:sz w:val="20"/>
          <w:szCs w:val="20"/>
          <w:lang w:val="sr-Cyrl-RS"/>
        </w:rPr>
      </w:pPr>
    </w:p>
    <w:p w:rsidR="007569C5" w:rsidRPr="00D5172E" w:rsidRDefault="007569C5" w:rsidP="007569C5">
      <w:pPr>
        <w:rPr>
          <w:lang w:val="sr-Cyrl-RS"/>
        </w:rPr>
      </w:pPr>
    </w:p>
    <w:p w:rsidR="00E7084A" w:rsidRPr="00D5172E" w:rsidRDefault="00E7084A">
      <w:pPr>
        <w:rPr>
          <w:lang w:val="sr-Cyrl-RS"/>
        </w:rPr>
      </w:pPr>
    </w:p>
    <w:sectPr w:rsidR="00E7084A" w:rsidRPr="00D5172E" w:rsidSect="00D5172E">
      <w:footerReference w:type="default" r:id="rId22"/>
      <w:pgSz w:w="12240" w:h="15840"/>
      <w:pgMar w:top="1440" w:right="1440" w:bottom="1440" w:left="1440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921" w:rsidRDefault="00BC7921" w:rsidP="007569C5">
      <w:pPr>
        <w:spacing w:after="0" w:line="240" w:lineRule="auto"/>
      </w:pPr>
      <w:r>
        <w:separator/>
      </w:r>
    </w:p>
  </w:endnote>
  <w:endnote w:type="continuationSeparator" w:id="0">
    <w:p w:rsidR="00BC7921" w:rsidRDefault="00BC7921" w:rsidP="007569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172E" w:rsidRDefault="00D5172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921" w:rsidRDefault="00BC7921" w:rsidP="007569C5">
      <w:pPr>
        <w:spacing w:after="0" w:line="240" w:lineRule="auto"/>
      </w:pPr>
      <w:r>
        <w:separator/>
      </w:r>
    </w:p>
  </w:footnote>
  <w:footnote w:type="continuationSeparator" w:id="0">
    <w:p w:rsidR="00BC7921" w:rsidRDefault="00BC7921" w:rsidP="007569C5">
      <w:pPr>
        <w:spacing w:after="0" w:line="240" w:lineRule="auto"/>
      </w:pPr>
      <w:r>
        <w:continuationSeparator/>
      </w:r>
    </w:p>
  </w:footnote>
  <w:footnote w:id="1">
    <w:p w:rsidR="00D5172E" w:rsidRPr="004551FE" w:rsidRDefault="00D5172E" w:rsidP="007569C5">
      <w:pPr>
        <w:pStyle w:val="FootnoteText"/>
        <w:rPr>
          <w:rFonts w:ascii="Arial" w:hAnsi="Arial" w:cs="Arial"/>
          <w:sz w:val="18"/>
          <w:szCs w:val="18"/>
          <w:lang w:val="sr-Cyrl-RS"/>
        </w:rPr>
      </w:pPr>
      <w:r w:rsidRPr="004551FE">
        <w:rPr>
          <w:rStyle w:val="FootnoteReference"/>
          <w:rFonts w:ascii="Arial" w:hAnsi="Arial" w:cs="Arial"/>
          <w:sz w:val="18"/>
          <w:szCs w:val="18"/>
        </w:rPr>
        <w:footnoteRef/>
      </w:r>
      <w:r w:rsidRPr="004551F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323232"/>
          <w:sz w:val="18"/>
          <w:szCs w:val="18"/>
          <w:lang w:val="sr-Latn-RS"/>
        </w:rPr>
        <w:t>Mijatović, B.</w:t>
      </w:r>
      <w:r>
        <w:rPr>
          <w:rFonts w:ascii="Arial" w:hAnsi="Arial" w:cs="Arial"/>
          <w:color w:val="323232"/>
          <w:sz w:val="18"/>
          <w:szCs w:val="18"/>
          <w:lang w:val="sr-Cyrl-RS"/>
        </w:rPr>
        <w:t xml:space="preserve">(2015): </w:t>
      </w:r>
      <w:r>
        <w:rPr>
          <w:rFonts w:ascii="Arial" w:hAnsi="Arial" w:cs="Arial"/>
          <w:color w:val="323232"/>
          <w:sz w:val="18"/>
          <w:szCs w:val="18"/>
          <w:lang w:val="sr-Latn-RS"/>
        </w:rPr>
        <w:t xml:space="preserve">Prema Anketi o potrošnji domaćinstava </w:t>
      </w:r>
      <w:r w:rsidRPr="004551FE">
        <w:rPr>
          <w:rFonts w:ascii="Arial" w:hAnsi="Arial" w:cs="Arial"/>
          <w:color w:val="323232"/>
          <w:sz w:val="18"/>
          <w:szCs w:val="18"/>
          <w:lang w:val="sr-Cyrl-RS"/>
        </w:rPr>
        <w:t>2014.</w:t>
      </w:r>
    </w:p>
  </w:footnote>
  <w:footnote w:id="2">
    <w:p w:rsidR="00D5172E" w:rsidRPr="004551FE" w:rsidRDefault="00D5172E" w:rsidP="007569C5">
      <w:pPr>
        <w:pStyle w:val="NoSpacing"/>
        <w:rPr>
          <w:rFonts w:ascii="Arial" w:hAnsi="Arial" w:cs="Arial"/>
          <w:i/>
          <w:iCs/>
          <w:sz w:val="18"/>
          <w:szCs w:val="18"/>
          <w:lang w:val="sr-Cyrl-RS"/>
        </w:rPr>
      </w:pPr>
      <w:r w:rsidRPr="004551FE">
        <w:rPr>
          <w:rStyle w:val="FootnoteReference"/>
          <w:rFonts w:ascii="Arial" w:hAnsi="Arial" w:cs="Arial"/>
          <w:sz w:val="18"/>
          <w:szCs w:val="18"/>
        </w:rPr>
        <w:footnoteRef/>
      </w:r>
      <w:r w:rsidRPr="004551FE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i/>
          <w:iCs/>
          <w:sz w:val="18"/>
          <w:szCs w:val="18"/>
          <w:lang w:val="sr-Latn-RS"/>
        </w:rPr>
        <w:t>Projekcije za odraslo stanovništvo</w:t>
      </w:r>
      <w:r w:rsidRPr="004551FE">
        <w:rPr>
          <w:rFonts w:ascii="Arial" w:hAnsi="Arial" w:cs="Arial"/>
          <w:i/>
          <w:iCs/>
          <w:sz w:val="18"/>
          <w:szCs w:val="18"/>
          <w:lang w:val="sr-Cyrl-CS"/>
        </w:rPr>
        <w:t xml:space="preserve">; </w:t>
      </w:r>
      <w:r>
        <w:rPr>
          <w:rFonts w:ascii="Arial" w:hAnsi="Arial" w:cs="Arial"/>
          <w:iCs/>
          <w:sz w:val="18"/>
          <w:szCs w:val="18"/>
          <w:lang w:val="sr-Latn-RS"/>
        </w:rPr>
        <w:t>Prema</w:t>
      </w:r>
      <w:r w:rsidRPr="004551FE">
        <w:rPr>
          <w:rFonts w:ascii="Arial" w:hAnsi="Arial" w:cs="Arial"/>
          <w:i/>
          <w:iCs/>
          <w:sz w:val="18"/>
          <w:szCs w:val="18"/>
          <w:lang w:val="sr-Latn-RS"/>
        </w:rPr>
        <w:t xml:space="preserve">: </w:t>
      </w:r>
      <w:r>
        <w:rPr>
          <w:rFonts w:ascii="Arial" w:hAnsi="Arial" w:cs="Arial"/>
          <w:sz w:val="18"/>
          <w:szCs w:val="18"/>
          <w:lang w:val="sr-Latn-RS"/>
        </w:rPr>
        <w:t>Tabela</w:t>
      </w:r>
      <w:r w:rsidRPr="004551FE">
        <w:rPr>
          <w:rFonts w:ascii="Arial" w:hAnsi="Arial" w:cs="Arial"/>
          <w:sz w:val="18"/>
          <w:szCs w:val="18"/>
          <w:lang w:val="sr-Latn-RS"/>
        </w:rPr>
        <w:t xml:space="preserve"> 3.2.1. </w:t>
      </w:r>
      <w:r>
        <w:rPr>
          <w:rFonts w:ascii="Arial" w:hAnsi="Arial" w:cs="Arial"/>
          <w:sz w:val="18"/>
          <w:szCs w:val="18"/>
          <w:lang w:val="sr-Latn-RS"/>
        </w:rPr>
        <w:t>Osnovni pokazatelji tržišta rada odraslog stanovništva (15+), str</w:t>
      </w:r>
      <w:r w:rsidRPr="004551FE">
        <w:rPr>
          <w:rFonts w:ascii="Arial" w:hAnsi="Arial" w:cs="Arial"/>
          <w:sz w:val="18"/>
          <w:szCs w:val="18"/>
          <w:lang w:val="sr-Latn-RS"/>
        </w:rPr>
        <w:t>.44.</w:t>
      </w:r>
    </w:p>
  </w:footnote>
  <w:footnote w:id="3">
    <w:p w:rsidR="00D5172E" w:rsidRPr="004551FE" w:rsidRDefault="00D5172E" w:rsidP="007569C5">
      <w:pPr>
        <w:pStyle w:val="NoSpacing"/>
        <w:rPr>
          <w:rFonts w:ascii="Arial" w:hAnsi="Arial" w:cs="Arial"/>
          <w:i/>
          <w:sz w:val="18"/>
          <w:szCs w:val="18"/>
          <w:lang w:val="sr-Cyrl-RS"/>
        </w:rPr>
      </w:pPr>
      <w:r w:rsidRPr="004551FE">
        <w:rPr>
          <w:rStyle w:val="FootnoteReference"/>
          <w:rFonts w:ascii="Arial" w:hAnsi="Arial" w:cs="Arial"/>
          <w:sz w:val="18"/>
          <w:szCs w:val="18"/>
          <w:lang w:val="sr-Cyrl-CS"/>
        </w:rPr>
        <w:footnoteRef/>
      </w:r>
      <w:r w:rsidRPr="004551FE">
        <w:rPr>
          <w:rFonts w:ascii="Arial" w:hAnsi="Arial" w:cs="Arial"/>
          <w:i/>
          <w:iCs/>
          <w:sz w:val="18"/>
          <w:szCs w:val="18"/>
          <w:lang w:val="sr-Cyrl-CS"/>
        </w:rPr>
        <w:t xml:space="preserve"> </w:t>
      </w:r>
      <w:r>
        <w:rPr>
          <w:rFonts w:ascii="Arial" w:hAnsi="Arial" w:cs="Arial"/>
          <w:iCs/>
          <w:sz w:val="18"/>
          <w:szCs w:val="18"/>
          <w:lang w:val="sr-Latn-RS"/>
        </w:rPr>
        <w:t>Isto</w:t>
      </w:r>
      <w:r w:rsidRPr="004551FE">
        <w:rPr>
          <w:rFonts w:ascii="Arial" w:hAnsi="Arial" w:cs="Arial"/>
          <w:iCs/>
          <w:sz w:val="18"/>
          <w:szCs w:val="18"/>
          <w:lang w:val="sr-Cyrl-CS"/>
        </w:rPr>
        <w:t>,</w:t>
      </w:r>
      <w:r w:rsidRPr="004551FE">
        <w:rPr>
          <w:rFonts w:ascii="Arial" w:hAnsi="Arial" w:cs="Arial"/>
          <w:i/>
          <w:iCs/>
          <w:sz w:val="18"/>
          <w:szCs w:val="18"/>
          <w:lang w:val="sr-Cyrl-CS"/>
        </w:rPr>
        <w:t xml:space="preserve"> </w:t>
      </w:r>
      <w:r>
        <w:rPr>
          <w:rFonts w:ascii="Arial" w:hAnsi="Arial" w:cs="Arial"/>
          <w:i/>
          <w:sz w:val="18"/>
          <w:szCs w:val="18"/>
          <w:lang w:val="sr-Latn-RS"/>
        </w:rPr>
        <w:t xml:space="preserve">Projekcija stope nezaposlenosti odraslog stanovništva </w:t>
      </w:r>
      <w:r w:rsidRPr="004551FE">
        <w:rPr>
          <w:rFonts w:ascii="Arial" w:hAnsi="Arial" w:cs="Arial"/>
          <w:i/>
          <w:sz w:val="18"/>
          <w:szCs w:val="18"/>
          <w:lang w:val="sr-Latn-RS"/>
        </w:rPr>
        <w:t>(15+)</w:t>
      </w:r>
      <w:r w:rsidRPr="004551FE">
        <w:rPr>
          <w:rFonts w:ascii="Arial" w:hAnsi="Arial" w:cs="Arial"/>
          <w:i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i/>
          <w:sz w:val="18"/>
          <w:szCs w:val="18"/>
          <w:lang w:val="sr-Latn-RS"/>
        </w:rPr>
        <w:t xml:space="preserve">za period </w:t>
      </w:r>
      <w:r w:rsidRPr="004551FE">
        <w:rPr>
          <w:rFonts w:ascii="Arial" w:hAnsi="Arial" w:cs="Arial"/>
          <w:i/>
          <w:sz w:val="18"/>
          <w:szCs w:val="18"/>
          <w:lang w:val="sr-Latn-RS"/>
        </w:rPr>
        <w:t xml:space="preserve"> 2013</w:t>
      </w:r>
      <w:r w:rsidRPr="004551FE">
        <w:rPr>
          <w:rFonts w:ascii="Arial" w:hAnsi="Arial" w:cs="Arial"/>
          <w:i/>
          <w:sz w:val="18"/>
          <w:szCs w:val="18"/>
          <w:lang w:val="sr-Cyrl-CS"/>
        </w:rPr>
        <w:t xml:space="preserve"> </w:t>
      </w:r>
      <w:r w:rsidRPr="004551FE">
        <w:rPr>
          <w:rFonts w:ascii="Arial" w:hAnsi="Arial" w:cs="Arial"/>
          <w:i/>
          <w:sz w:val="18"/>
          <w:szCs w:val="18"/>
          <w:lang w:val="sr-Latn-RS"/>
        </w:rPr>
        <w:t>-</w:t>
      </w:r>
      <w:r w:rsidRPr="004551FE">
        <w:rPr>
          <w:rFonts w:ascii="Arial" w:hAnsi="Arial" w:cs="Arial"/>
          <w:i/>
          <w:sz w:val="18"/>
          <w:szCs w:val="18"/>
          <w:lang w:val="sr-Cyrl-CS"/>
        </w:rPr>
        <w:t xml:space="preserve"> </w:t>
      </w:r>
      <w:r w:rsidRPr="004551FE">
        <w:rPr>
          <w:rFonts w:ascii="Arial" w:hAnsi="Arial" w:cs="Arial"/>
          <w:i/>
          <w:sz w:val="18"/>
          <w:szCs w:val="18"/>
          <w:lang w:val="sr-Latn-RS"/>
        </w:rPr>
        <w:t>2020.</w:t>
      </w:r>
    </w:p>
  </w:footnote>
  <w:footnote w:id="4">
    <w:p w:rsidR="00D5172E" w:rsidRPr="004551FE" w:rsidRDefault="00D5172E" w:rsidP="007569C5">
      <w:pPr>
        <w:pStyle w:val="NoSpacing"/>
        <w:rPr>
          <w:rFonts w:ascii="Arial" w:hAnsi="Arial" w:cs="Arial"/>
          <w:sz w:val="18"/>
          <w:szCs w:val="18"/>
          <w:lang w:val="sr-Cyrl-RS"/>
        </w:rPr>
      </w:pPr>
      <w:r w:rsidRPr="004551FE">
        <w:rPr>
          <w:rStyle w:val="FootnoteReference"/>
          <w:rFonts w:ascii="Arial" w:hAnsi="Arial" w:cs="Arial"/>
          <w:sz w:val="18"/>
          <w:szCs w:val="18"/>
        </w:rPr>
        <w:footnoteRef/>
      </w:r>
      <w:r w:rsidRPr="004551FE">
        <w:rPr>
          <w:rFonts w:ascii="Arial" w:hAnsi="Arial" w:cs="Arial"/>
          <w:sz w:val="18"/>
          <w:szCs w:val="18"/>
          <w:lang w:val="sr-Cyrl-CS"/>
        </w:rPr>
        <w:t xml:space="preserve"> </w:t>
      </w:r>
      <w:r>
        <w:rPr>
          <w:rFonts w:ascii="Arial" w:hAnsi="Arial" w:cs="Arial"/>
          <w:sz w:val="18"/>
          <w:szCs w:val="18"/>
          <w:lang w:val="sr-Latn-RS"/>
        </w:rPr>
        <w:t>RZS</w:t>
      </w:r>
      <w:r w:rsidRPr="004551FE">
        <w:rPr>
          <w:rFonts w:ascii="Arial" w:hAnsi="Arial" w:cs="Arial"/>
          <w:sz w:val="18"/>
          <w:szCs w:val="18"/>
          <w:lang w:val="sr-Latn-ME"/>
        </w:rPr>
        <w:t xml:space="preserve">: </w:t>
      </w:r>
      <w:hyperlink r:id="rId1" w:history="1">
        <w:r w:rsidRPr="004551FE">
          <w:rPr>
            <w:rStyle w:val="Hyperlink"/>
            <w:rFonts w:ascii="Arial" w:hAnsi="Arial" w:cs="Arial"/>
            <w:sz w:val="18"/>
            <w:szCs w:val="18"/>
            <w:lang w:val="sr-Latn-ME"/>
          </w:rPr>
          <w:t>http://webrzs.stat.gov.rs/WebSite/Public/PageView.aspx?pKey=2</w:t>
        </w:r>
      </w:hyperlink>
    </w:p>
  </w:footnote>
  <w:footnote w:id="5">
    <w:p w:rsidR="00D5172E" w:rsidRPr="004551FE" w:rsidRDefault="00D5172E" w:rsidP="007569C5">
      <w:pPr>
        <w:pStyle w:val="NoSpacing"/>
        <w:rPr>
          <w:rFonts w:ascii="Arial" w:hAnsi="Arial" w:cs="Arial"/>
          <w:sz w:val="18"/>
          <w:szCs w:val="18"/>
          <w:lang w:val="sr-Cyrl-RS"/>
        </w:rPr>
      </w:pPr>
      <w:r w:rsidRPr="009724F7">
        <w:rPr>
          <w:rStyle w:val="FootnoteReference"/>
          <w:rFonts w:cs="Arial"/>
          <w:sz w:val="20"/>
          <w:szCs w:val="20"/>
        </w:rPr>
        <w:footnoteRef/>
      </w:r>
      <w:r w:rsidRPr="00686DF0">
        <w:rPr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Latn-RS"/>
        </w:rPr>
        <w:t>Više informacija</w:t>
      </w:r>
      <w:r w:rsidRPr="004551FE">
        <w:rPr>
          <w:rFonts w:ascii="Arial" w:hAnsi="Arial" w:cs="Arial"/>
          <w:sz w:val="18"/>
          <w:szCs w:val="18"/>
          <w:lang w:val="sr-Cyrl-RS"/>
        </w:rPr>
        <w:t xml:space="preserve">: </w:t>
      </w:r>
      <w:r>
        <w:rPr>
          <w:rFonts w:ascii="Arial" w:hAnsi="Arial" w:cs="Arial"/>
          <w:sz w:val="18"/>
          <w:szCs w:val="18"/>
          <w:lang w:val="sr-Latn-RS"/>
        </w:rPr>
        <w:t>Tabela</w:t>
      </w:r>
      <w:r w:rsidRPr="004551FE">
        <w:rPr>
          <w:rFonts w:ascii="Arial" w:hAnsi="Arial" w:cs="Arial"/>
          <w:sz w:val="18"/>
          <w:szCs w:val="18"/>
          <w:lang w:val="sr-Latn-RS"/>
        </w:rPr>
        <w:t xml:space="preserve"> </w:t>
      </w:r>
      <w:r w:rsidRPr="004551FE">
        <w:rPr>
          <w:rFonts w:ascii="Arial" w:hAnsi="Arial" w:cs="Arial"/>
          <w:sz w:val="18"/>
          <w:szCs w:val="18"/>
          <w:lang w:val="sr-Cyrl-CS"/>
        </w:rPr>
        <w:t>1</w:t>
      </w:r>
      <w:r w:rsidRPr="004551FE">
        <w:rPr>
          <w:rFonts w:ascii="Arial" w:hAnsi="Arial" w:cs="Arial"/>
          <w:sz w:val="18"/>
          <w:szCs w:val="18"/>
          <w:lang w:val="sr-Latn-RS"/>
        </w:rPr>
        <w:t>.</w:t>
      </w:r>
      <w:r w:rsidRPr="004551FE">
        <w:rPr>
          <w:rFonts w:ascii="Arial" w:hAnsi="Arial" w:cs="Arial"/>
          <w:sz w:val="18"/>
          <w:szCs w:val="18"/>
          <w:lang w:val="sr-Cyrl-CS"/>
        </w:rPr>
        <w:t>:</w:t>
      </w:r>
      <w:r>
        <w:rPr>
          <w:rFonts w:ascii="Arial" w:hAnsi="Arial" w:cs="Arial"/>
          <w:sz w:val="18"/>
          <w:szCs w:val="18"/>
          <w:lang w:val="sr-Latn-RS"/>
        </w:rPr>
        <w:t xml:space="preserve"> Projekcija stope nezaposlenosti odraslog stanovništva (15+) za period</w:t>
      </w:r>
      <w:r w:rsidRPr="004551FE">
        <w:rPr>
          <w:rFonts w:ascii="Arial" w:hAnsi="Arial" w:cs="Arial"/>
          <w:sz w:val="18"/>
          <w:szCs w:val="18"/>
          <w:lang w:val="sr-Latn-RS"/>
        </w:rPr>
        <w:t xml:space="preserve"> 2013</w:t>
      </w:r>
      <w:r w:rsidRPr="004551FE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4551FE">
        <w:rPr>
          <w:rFonts w:ascii="Arial" w:hAnsi="Arial" w:cs="Arial"/>
          <w:sz w:val="18"/>
          <w:szCs w:val="18"/>
          <w:lang w:val="sr-Latn-RS"/>
        </w:rPr>
        <w:t>-</w:t>
      </w:r>
      <w:r w:rsidRPr="004551FE">
        <w:rPr>
          <w:rFonts w:ascii="Arial" w:hAnsi="Arial" w:cs="Arial"/>
          <w:sz w:val="18"/>
          <w:szCs w:val="18"/>
          <w:lang w:val="sr-Cyrl-CS"/>
        </w:rPr>
        <w:t xml:space="preserve"> </w:t>
      </w:r>
      <w:r w:rsidRPr="004551FE">
        <w:rPr>
          <w:rFonts w:ascii="Arial" w:hAnsi="Arial" w:cs="Arial"/>
          <w:sz w:val="18"/>
          <w:szCs w:val="18"/>
          <w:lang w:val="sr-Latn-RS"/>
        </w:rPr>
        <w:t>2020.</w:t>
      </w:r>
      <w:r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Latn-RS"/>
        </w:rPr>
        <w:t>Istraživanje</w:t>
      </w:r>
      <w:r>
        <w:rPr>
          <w:rFonts w:ascii="Arial" w:hAnsi="Arial" w:cs="Arial"/>
          <w:sz w:val="18"/>
          <w:szCs w:val="18"/>
          <w:lang w:val="sr-Cyrl-RS"/>
        </w:rPr>
        <w:t xml:space="preserve">: </w:t>
      </w:r>
      <w:r>
        <w:rPr>
          <w:rFonts w:ascii="Arial" w:hAnsi="Arial" w:cs="Arial"/>
          <w:sz w:val="18"/>
          <w:szCs w:val="18"/>
          <w:lang w:val="sr-Latn-RS"/>
        </w:rPr>
        <w:t>Položaj mladih u sistemu socijalne zaštite</w:t>
      </w:r>
      <w:r w:rsidRPr="004551FE">
        <w:rPr>
          <w:rFonts w:ascii="Arial" w:hAnsi="Arial" w:cs="Arial"/>
          <w:sz w:val="18"/>
          <w:szCs w:val="18"/>
          <w:lang w:val="sr-Cyrl-RS"/>
        </w:rPr>
        <w:t>, 2013.</w:t>
      </w:r>
    </w:p>
    <w:p w:rsidR="00D5172E" w:rsidRPr="004551FE" w:rsidRDefault="00D5172E" w:rsidP="007569C5">
      <w:pPr>
        <w:pStyle w:val="NoSpacing"/>
        <w:rPr>
          <w:rFonts w:ascii="Arial" w:hAnsi="Arial" w:cs="Arial"/>
          <w:sz w:val="18"/>
          <w:szCs w:val="18"/>
          <w:lang w:val="sr-Latn-BA"/>
        </w:rPr>
      </w:pPr>
      <w:hyperlink r:id="rId2" w:history="1">
        <w:r w:rsidRPr="004551FE">
          <w:rPr>
            <w:rStyle w:val="Hyperlink"/>
            <w:rFonts w:ascii="Arial" w:hAnsi="Arial" w:cs="Arial"/>
            <w:sz w:val="18"/>
            <w:szCs w:val="18"/>
            <w:lang w:val="sr-Latn-BA"/>
          </w:rPr>
          <w:t>http://www.parlament.gov.rs/narodna-skupstina-/organizacija-i-strucna-sluzba/biblioteka-narodne-skupstine.1506.html</w:t>
        </w:r>
      </w:hyperlink>
    </w:p>
  </w:footnote>
  <w:footnote w:id="6">
    <w:p w:rsidR="00D5172E" w:rsidRPr="004551FE" w:rsidRDefault="00D5172E" w:rsidP="007569C5">
      <w:pPr>
        <w:pStyle w:val="NoSpacing"/>
        <w:rPr>
          <w:rFonts w:ascii="Arial" w:hAnsi="Arial" w:cs="Arial"/>
          <w:color w:val="323232"/>
          <w:sz w:val="18"/>
          <w:szCs w:val="18"/>
          <w:lang w:val="sr-Latn-BA"/>
        </w:rPr>
      </w:pPr>
      <w:r w:rsidRPr="004551FE">
        <w:rPr>
          <w:rStyle w:val="FootnoteReference"/>
          <w:rFonts w:ascii="Arial" w:hAnsi="Arial" w:cs="Arial"/>
          <w:sz w:val="18"/>
          <w:szCs w:val="18"/>
          <w:lang w:val="sr-Latn-BA"/>
        </w:rPr>
        <w:footnoteRef/>
      </w:r>
      <w:r w:rsidRPr="004551FE">
        <w:rPr>
          <w:rFonts w:ascii="Arial" w:hAnsi="Arial" w:cs="Arial"/>
          <w:sz w:val="18"/>
          <w:szCs w:val="18"/>
          <w:lang w:val="sr-Latn-BA"/>
        </w:rPr>
        <w:t xml:space="preserve"> </w:t>
      </w:r>
      <w:hyperlink r:id="rId3" w:history="1">
        <w:r w:rsidRPr="004551FE">
          <w:rPr>
            <w:rStyle w:val="Hyperlink"/>
            <w:rFonts w:ascii="Arial" w:hAnsi="Arial" w:cs="Arial"/>
            <w:sz w:val="18"/>
            <w:szCs w:val="18"/>
            <w:lang w:val="sr-Latn-BA"/>
          </w:rPr>
          <w:t>http://ec.europa.eu/eurostat/statistics-explained/index.php/People_at_risk_of_poverty_or_social_exclusion</w:t>
        </w:r>
      </w:hyperlink>
    </w:p>
  </w:footnote>
  <w:footnote w:id="7">
    <w:p w:rsidR="00D5172E" w:rsidRPr="00E95020" w:rsidRDefault="00D5172E" w:rsidP="007569C5">
      <w:pPr>
        <w:pStyle w:val="NoSpacing"/>
        <w:rPr>
          <w:rFonts w:ascii="Arial" w:hAnsi="Arial" w:cs="Arial"/>
          <w:sz w:val="18"/>
          <w:szCs w:val="18"/>
          <w:lang w:val="sr-Cyrl-RS"/>
        </w:rPr>
      </w:pPr>
      <w:r w:rsidRPr="004551FE">
        <w:rPr>
          <w:rStyle w:val="FootnoteReference"/>
          <w:rFonts w:ascii="Arial" w:hAnsi="Arial" w:cs="Arial"/>
          <w:sz w:val="18"/>
          <w:szCs w:val="18"/>
          <w:lang w:val="sr-Latn-BA"/>
        </w:rPr>
        <w:footnoteRef/>
      </w:r>
      <w:r>
        <w:rPr>
          <w:rFonts w:ascii="Arial" w:hAnsi="Arial" w:cs="Arial"/>
          <w:sz w:val="18"/>
          <w:szCs w:val="18"/>
          <w:lang w:val="sr-Latn-BA"/>
        </w:rPr>
        <w:t xml:space="preserve"> </w:t>
      </w:r>
      <w:r>
        <w:rPr>
          <w:rFonts w:ascii="Arial" w:hAnsi="Arial" w:cs="Arial"/>
          <w:sz w:val="18"/>
          <w:szCs w:val="18"/>
          <w:lang w:val="sr-Latn-BA"/>
        </w:rPr>
        <w:t>RZS</w:t>
      </w:r>
      <w:r w:rsidRPr="004551FE">
        <w:rPr>
          <w:rFonts w:ascii="Arial" w:hAnsi="Arial" w:cs="Arial"/>
          <w:sz w:val="18"/>
          <w:szCs w:val="18"/>
          <w:lang w:val="sr-Latn-BA"/>
        </w:rPr>
        <w:t xml:space="preserve">: </w:t>
      </w:r>
      <w:hyperlink r:id="rId4" w:history="1">
        <w:r w:rsidRPr="004551FE">
          <w:rPr>
            <w:rStyle w:val="Hyperlink"/>
            <w:rFonts w:ascii="Arial" w:hAnsi="Arial" w:cs="Arial"/>
            <w:sz w:val="18"/>
            <w:szCs w:val="18"/>
            <w:lang w:val="sr-Latn-BA"/>
          </w:rPr>
          <w:t>http://webrzs.stat.gov.rs/WebSite/Public/PageView.aspx?pKey=2</w:t>
        </w:r>
      </w:hyperlink>
    </w:p>
  </w:footnote>
  <w:footnote w:id="8">
    <w:p w:rsidR="00D5172E" w:rsidRPr="004551FE" w:rsidRDefault="00D5172E" w:rsidP="007569C5">
      <w:pPr>
        <w:pStyle w:val="NoSpacing"/>
        <w:rPr>
          <w:rFonts w:ascii="Arial" w:hAnsi="Arial" w:cs="Arial"/>
          <w:sz w:val="18"/>
          <w:szCs w:val="18"/>
          <w:lang w:val="sr-Latn-BA"/>
        </w:rPr>
      </w:pPr>
      <w:r w:rsidRPr="004551FE">
        <w:rPr>
          <w:rStyle w:val="FootnoteReference"/>
          <w:rFonts w:ascii="Arial" w:hAnsi="Arial" w:cs="Arial"/>
          <w:sz w:val="18"/>
          <w:szCs w:val="18"/>
        </w:rPr>
        <w:footnoteRef/>
      </w:r>
      <w:r w:rsidRPr="004551FE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Latn-RS"/>
        </w:rPr>
        <w:t>FREN</w:t>
      </w:r>
      <w:r>
        <w:rPr>
          <w:rFonts w:ascii="Arial" w:hAnsi="Arial" w:cs="Arial"/>
          <w:sz w:val="18"/>
          <w:szCs w:val="18"/>
          <w:lang w:val="sr-Cyrl-RS"/>
        </w:rPr>
        <w:t xml:space="preserve">: </w:t>
      </w:r>
      <w:hyperlink r:id="rId5" w:history="1">
        <w:r w:rsidRPr="004551FE">
          <w:rPr>
            <w:rStyle w:val="Hyperlink"/>
            <w:rFonts w:ascii="Arial" w:hAnsi="Arial" w:cs="Arial"/>
            <w:sz w:val="18"/>
            <w:szCs w:val="18"/>
            <w:lang w:val="sr-Latn-BA"/>
          </w:rPr>
          <w:t>http://www.fren.org.rs/node/353</w:t>
        </w:r>
      </w:hyperlink>
    </w:p>
  </w:footnote>
  <w:footnote w:id="9">
    <w:p w:rsidR="00D5172E" w:rsidRPr="004551FE" w:rsidRDefault="00D5172E" w:rsidP="007569C5">
      <w:pPr>
        <w:pStyle w:val="NoSpacing"/>
        <w:rPr>
          <w:rFonts w:ascii="Arial" w:hAnsi="Arial" w:cs="Arial"/>
          <w:bCs/>
          <w:sz w:val="18"/>
          <w:szCs w:val="18"/>
          <w:lang w:val="sr-Cyrl-RS"/>
        </w:rPr>
      </w:pPr>
      <w:r w:rsidRPr="004551FE">
        <w:rPr>
          <w:rStyle w:val="FootnoteReference"/>
          <w:rFonts w:ascii="Arial" w:hAnsi="Arial" w:cs="Arial"/>
          <w:sz w:val="18"/>
          <w:szCs w:val="18"/>
        </w:rPr>
        <w:footnoteRef/>
      </w:r>
      <w:r w:rsidRPr="004551FE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bCs/>
          <w:sz w:val="18"/>
          <w:szCs w:val="18"/>
          <w:lang w:val="sr-Latn-RS"/>
        </w:rPr>
        <w:t xml:space="preserve">Siromaštvo u Srbiji u </w:t>
      </w:r>
      <w:r>
        <w:rPr>
          <w:rFonts w:ascii="Arial" w:hAnsi="Arial" w:cs="Arial"/>
          <w:bCs/>
          <w:sz w:val="18"/>
          <w:szCs w:val="18"/>
          <w:lang w:val="sr-Cyrl-RS"/>
        </w:rPr>
        <w:t xml:space="preserve">2014 </w:t>
      </w:r>
      <w:r>
        <w:rPr>
          <w:rFonts w:ascii="Arial" w:hAnsi="Arial" w:cs="Arial"/>
          <w:bCs/>
          <w:sz w:val="18"/>
          <w:szCs w:val="18"/>
          <w:lang w:val="sr-Latn-RS"/>
        </w:rPr>
        <w:t>godini</w:t>
      </w:r>
      <w:r w:rsidRPr="004551FE">
        <w:rPr>
          <w:rFonts w:ascii="Arial" w:hAnsi="Arial" w:cs="Arial"/>
          <w:bCs/>
          <w:sz w:val="18"/>
          <w:szCs w:val="18"/>
          <w:lang w:val="sr-Cyrl-RS"/>
        </w:rPr>
        <w:t xml:space="preserve">, </w:t>
      </w:r>
      <w:r>
        <w:rPr>
          <w:rFonts w:ascii="Arial" w:hAnsi="Arial" w:cs="Arial"/>
          <w:sz w:val="18"/>
          <w:szCs w:val="18"/>
          <w:lang w:val="sr-Latn-RS"/>
        </w:rPr>
        <w:t>Tim za socijalno uključivanje i smanjenje siromaštva Vlade Srbije</w:t>
      </w:r>
      <w:r>
        <w:rPr>
          <w:rFonts w:ascii="Arial" w:hAnsi="Arial" w:cs="Arial"/>
          <w:bCs/>
          <w:sz w:val="18"/>
          <w:szCs w:val="18"/>
          <w:lang w:val="sr-Cyrl-RS"/>
        </w:rPr>
        <w:t xml:space="preserve">, </w:t>
      </w:r>
      <w:r>
        <w:rPr>
          <w:rFonts w:ascii="Arial" w:hAnsi="Arial" w:cs="Arial"/>
          <w:bCs/>
          <w:sz w:val="18"/>
          <w:szCs w:val="18"/>
          <w:lang w:val="sr-Latn-RS"/>
        </w:rPr>
        <w:t>avgust</w:t>
      </w:r>
      <w:r w:rsidRPr="004551FE">
        <w:rPr>
          <w:rFonts w:ascii="Arial" w:hAnsi="Arial" w:cs="Arial"/>
          <w:bCs/>
          <w:sz w:val="18"/>
          <w:szCs w:val="18"/>
          <w:lang w:val="sr-Cyrl-RS"/>
        </w:rPr>
        <w:t xml:space="preserve"> 2015.</w:t>
      </w:r>
    </w:p>
  </w:footnote>
  <w:footnote w:id="10">
    <w:p w:rsidR="00D5172E" w:rsidRPr="004551FE" w:rsidRDefault="00D5172E" w:rsidP="007569C5">
      <w:pPr>
        <w:pStyle w:val="NoSpacing"/>
        <w:rPr>
          <w:rFonts w:ascii="Arial" w:hAnsi="Arial" w:cs="Arial"/>
          <w:sz w:val="18"/>
          <w:szCs w:val="18"/>
          <w:lang w:val="sr-Cyrl-RS"/>
        </w:rPr>
      </w:pPr>
      <w:r w:rsidRPr="004551FE">
        <w:rPr>
          <w:rStyle w:val="FootnoteReferenc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Latn-RS"/>
        </w:rPr>
        <w:t>Više informacija u istraživanju</w:t>
      </w:r>
      <w:r>
        <w:rPr>
          <w:rFonts w:ascii="Arial" w:hAnsi="Arial" w:cs="Arial"/>
          <w:sz w:val="18"/>
          <w:szCs w:val="18"/>
          <w:lang w:val="sr-Cyrl-RS"/>
        </w:rPr>
        <w:t xml:space="preserve">: </w:t>
      </w:r>
      <w:r>
        <w:rPr>
          <w:rFonts w:ascii="Arial" w:hAnsi="Arial" w:cs="Arial"/>
          <w:sz w:val="18"/>
          <w:szCs w:val="18"/>
          <w:lang w:val="sr-Latn-RS"/>
        </w:rPr>
        <w:t>Položaj mladih u sistemu socijalne zaštite</w:t>
      </w:r>
      <w:r w:rsidRPr="004551FE">
        <w:rPr>
          <w:rFonts w:ascii="Arial" w:hAnsi="Arial" w:cs="Arial"/>
          <w:sz w:val="18"/>
          <w:szCs w:val="18"/>
          <w:lang w:val="sr-Cyrl-RS"/>
        </w:rPr>
        <w:t>, 2013.</w:t>
      </w:r>
    </w:p>
  </w:footnote>
  <w:footnote w:id="11">
    <w:p w:rsidR="00D5172E" w:rsidRPr="004551FE" w:rsidRDefault="00D5172E" w:rsidP="007569C5">
      <w:pPr>
        <w:pStyle w:val="FootnoteText"/>
        <w:rPr>
          <w:rFonts w:ascii="Arial" w:hAnsi="Arial" w:cs="Arial"/>
          <w:sz w:val="18"/>
          <w:szCs w:val="18"/>
          <w:lang w:val="sr-Latn-ME"/>
        </w:rPr>
      </w:pPr>
      <w:r w:rsidRPr="004551FE">
        <w:rPr>
          <w:rStyle w:val="FootnoteReference"/>
          <w:rFonts w:ascii="Arial" w:hAnsi="Arial" w:cs="Arial"/>
          <w:sz w:val="18"/>
          <w:szCs w:val="18"/>
        </w:rPr>
        <w:footnoteRef/>
      </w:r>
      <w:r w:rsidRPr="004551FE">
        <w:rPr>
          <w:rFonts w:ascii="Arial" w:hAnsi="Arial" w:cs="Arial"/>
          <w:sz w:val="18"/>
          <w:szCs w:val="18"/>
          <w:lang w:val="sr-Cyrl-RS"/>
        </w:rPr>
        <w:t xml:space="preserve"> </w:t>
      </w:r>
      <w:hyperlink r:id="rId6" w:history="1">
        <w:r w:rsidRPr="004551FE">
          <w:rPr>
            <w:rStyle w:val="Hyperlink"/>
            <w:rFonts w:ascii="Arial" w:hAnsi="Arial" w:cs="Arial"/>
            <w:sz w:val="18"/>
            <w:szCs w:val="18"/>
            <w:lang w:val="sr-Latn-ME"/>
          </w:rPr>
          <w:t>http://socijalnoukljucivanje.gov.rs/wp-content/uploads/2015/10/Siromastvo-u-RS.jpg</w:t>
        </w:r>
      </w:hyperlink>
    </w:p>
    <w:p w:rsidR="00D5172E" w:rsidRPr="004551FE" w:rsidRDefault="00D5172E" w:rsidP="007569C5">
      <w:pPr>
        <w:pStyle w:val="FootnoteText"/>
        <w:rPr>
          <w:rFonts w:ascii="Arial" w:hAnsi="Arial" w:cs="Arial"/>
          <w:sz w:val="18"/>
          <w:szCs w:val="18"/>
          <w:lang w:val="sr-Latn-ME"/>
        </w:rPr>
      </w:pPr>
    </w:p>
  </w:footnote>
  <w:footnote w:id="12">
    <w:p w:rsidR="00D5172E" w:rsidRPr="00FC4218" w:rsidRDefault="00D5172E" w:rsidP="007569C5">
      <w:pPr>
        <w:pStyle w:val="FootnoteText"/>
        <w:rPr>
          <w:rFonts w:ascii="Arial" w:hAnsi="Arial" w:cs="Arial"/>
          <w:sz w:val="18"/>
          <w:szCs w:val="18"/>
          <w:lang w:val="sr-Latn-RS"/>
        </w:rPr>
      </w:pPr>
      <w:r w:rsidRPr="004551FE">
        <w:rPr>
          <w:rStyle w:val="FootnoteReferenc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Latn-RS"/>
        </w:rPr>
        <w:t>Smanjenje broja lica sa dugoročnom nezaposlenošću</w:t>
      </w:r>
    </w:p>
  </w:footnote>
  <w:footnote w:id="13">
    <w:p w:rsidR="00D5172E" w:rsidRPr="00FC4218" w:rsidRDefault="00D5172E" w:rsidP="007569C5">
      <w:pPr>
        <w:pStyle w:val="FootnoteText"/>
        <w:rPr>
          <w:rFonts w:ascii="Arial" w:hAnsi="Arial" w:cs="Arial"/>
          <w:sz w:val="18"/>
          <w:szCs w:val="18"/>
          <w:lang w:val="sr-Latn-RS"/>
        </w:rPr>
      </w:pPr>
      <w:r w:rsidRPr="004551FE">
        <w:rPr>
          <w:rStyle w:val="FootnoteReferenc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Latn-RS"/>
        </w:rPr>
        <w:t>Broj lica koja žive u riziku od siromaštva</w:t>
      </w:r>
    </w:p>
  </w:footnote>
  <w:footnote w:id="14">
    <w:p w:rsidR="00D5172E" w:rsidRPr="004551FE" w:rsidRDefault="00D5172E" w:rsidP="007569C5">
      <w:pPr>
        <w:pStyle w:val="FootnoteText"/>
        <w:rPr>
          <w:rFonts w:ascii="Arial" w:hAnsi="Arial" w:cs="Arial"/>
          <w:sz w:val="18"/>
          <w:szCs w:val="18"/>
          <w:lang w:val="sr-Cyrl-RS"/>
        </w:rPr>
      </w:pPr>
      <w:r w:rsidRPr="004551FE">
        <w:rPr>
          <w:rStyle w:val="FootnoteReference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Latn-RS"/>
        </w:rPr>
        <w:t>Ekvivalent</w:t>
      </w:r>
      <w:r w:rsidRPr="004551FE">
        <w:rPr>
          <w:rFonts w:ascii="Arial" w:hAnsi="Arial" w:cs="Arial"/>
          <w:sz w:val="18"/>
          <w:szCs w:val="18"/>
          <w:lang w:val="sr-Cyrl-RS"/>
        </w:rPr>
        <w:t xml:space="preserve"> 15,3%</w:t>
      </w:r>
    </w:p>
  </w:footnote>
  <w:footnote w:id="15">
    <w:p w:rsidR="00D5172E" w:rsidRPr="004551FE" w:rsidRDefault="00D5172E" w:rsidP="007569C5">
      <w:pPr>
        <w:pStyle w:val="NoSpacing"/>
        <w:rPr>
          <w:rFonts w:ascii="Arial" w:hAnsi="Arial" w:cs="Arial"/>
          <w:sz w:val="18"/>
          <w:szCs w:val="18"/>
          <w:lang w:val="sr-Latn-ME"/>
        </w:rPr>
      </w:pPr>
      <w:r w:rsidRPr="004551FE">
        <w:rPr>
          <w:rStyle w:val="FootnoteReference"/>
          <w:rFonts w:ascii="Arial" w:hAnsi="Arial" w:cs="Arial"/>
          <w:sz w:val="18"/>
          <w:szCs w:val="18"/>
          <w:lang w:val="sr-Latn-ME"/>
        </w:rPr>
        <w:footnoteRef/>
      </w:r>
      <w:r w:rsidRPr="004551FE">
        <w:rPr>
          <w:rFonts w:ascii="Arial" w:hAnsi="Arial" w:cs="Arial"/>
          <w:sz w:val="18"/>
          <w:szCs w:val="18"/>
          <w:lang w:val="sr-Latn-ME"/>
        </w:rPr>
        <w:t xml:space="preserve"> </w:t>
      </w:r>
      <w:r>
        <w:rPr>
          <w:rFonts w:ascii="Arial" w:hAnsi="Arial" w:cs="Arial"/>
          <w:color w:val="222222"/>
          <w:sz w:val="18"/>
          <w:szCs w:val="18"/>
          <w:lang w:val="sr-Latn-ME"/>
        </w:rPr>
        <w:t>Delovi platforme dostupni su na engleskom jeziku:</w:t>
      </w:r>
      <w:r w:rsidRPr="004551FE">
        <w:rPr>
          <w:rFonts w:ascii="Arial" w:hAnsi="Arial" w:cs="Arial"/>
          <w:color w:val="222222"/>
          <w:sz w:val="18"/>
          <w:szCs w:val="18"/>
          <w:lang w:val="sr-Latn-ME"/>
        </w:rPr>
        <w:t>:</w:t>
      </w:r>
      <w:r w:rsidRPr="004551FE">
        <w:rPr>
          <w:rFonts w:ascii="Arial" w:hAnsi="Arial" w:cs="Arial"/>
          <w:color w:val="222222"/>
          <w:sz w:val="18"/>
          <w:szCs w:val="18"/>
          <w:lang w:val="sr-Latn-ME"/>
        </w:rPr>
        <w:br/>
      </w:r>
      <w:hyperlink r:id="rId7" w:history="1">
        <w:r w:rsidRPr="004551FE">
          <w:rPr>
            <w:rStyle w:val="Hyperlink"/>
            <w:rFonts w:ascii="Arial" w:hAnsi="Arial" w:cs="Arial"/>
            <w:sz w:val="18"/>
            <w:szCs w:val="18"/>
            <w:lang w:val="sr-Latn-ME"/>
          </w:rPr>
          <w:t>http://www.stm.dk/multimedia/Regeringsgrundlag_uk_2011.pdf</w:t>
        </w:r>
      </w:hyperlink>
    </w:p>
    <w:p w:rsidR="00D5172E" w:rsidRPr="004551FE" w:rsidRDefault="00D5172E" w:rsidP="007569C5">
      <w:pPr>
        <w:pStyle w:val="NoSpacing"/>
        <w:rPr>
          <w:rFonts w:ascii="Arial" w:hAnsi="Arial" w:cs="Arial"/>
          <w:sz w:val="18"/>
          <w:szCs w:val="18"/>
          <w:lang w:val="sr-Latn-ME"/>
        </w:rPr>
      </w:pPr>
      <w:r>
        <w:rPr>
          <w:rFonts w:ascii="Arial" w:hAnsi="Arial" w:cs="Arial"/>
          <w:color w:val="222222"/>
          <w:sz w:val="18"/>
          <w:szCs w:val="18"/>
          <w:lang w:val="sr-Latn-ME"/>
        </w:rPr>
        <w:t xml:space="preserve">Kompletna verzija na danskom jeziku je dostupna na </w:t>
      </w:r>
      <w:r w:rsidRPr="004551FE">
        <w:rPr>
          <w:rFonts w:ascii="Arial" w:hAnsi="Arial" w:cs="Arial"/>
          <w:color w:val="222222"/>
          <w:sz w:val="18"/>
          <w:szCs w:val="18"/>
          <w:lang w:val="sr-Latn-ME"/>
        </w:rPr>
        <w:t>:</w:t>
      </w:r>
      <w:r w:rsidRPr="004551FE">
        <w:rPr>
          <w:rFonts w:ascii="Arial" w:hAnsi="Arial" w:cs="Arial"/>
          <w:color w:val="222222"/>
          <w:sz w:val="18"/>
          <w:szCs w:val="18"/>
          <w:lang w:val="sr-Latn-ME"/>
        </w:rPr>
        <w:br/>
      </w:r>
      <w:hyperlink r:id="rId8" w:history="1">
        <w:r w:rsidRPr="004551FE">
          <w:rPr>
            <w:rStyle w:val="Hyperlink"/>
            <w:rFonts w:ascii="Arial" w:hAnsi="Arial" w:cs="Arial"/>
            <w:sz w:val="18"/>
            <w:szCs w:val="18"/>
            <w:lang w:val="sr-Latn-ME"/>
          </w:rPr>
          <w:t>http://www.stm.dk/publikationer/Et_Danmark_der_staar_sammen_11/Regeringsgrundlag_okt_2011.pdf</w:t>
        </w:r>
      </w:hyperlink>
    </w:p>
  </w:footnote>
  <w:footnote w:id="16">
    <w:p w:rsidR="00D5172E" w:rsidRPr="00171789" w:rsidRDefault="00D5172E" w:rsidP="007569C5">
      <w:pPr>
        <w:pStyle w:val="NoSpacing"/>
        <w:rPr>
          <w:rFonts w:ascii="Arial" w:hAnsi="Arial" w:cs="Arial"/>
          <w:sz w:val="18"/>
          <w:szCs w:val="18"/>
          <w:lang w:val="sr-Latn-ME"/>
        </w:rPr>
      </w:pPr>
      <w:r w:rsidRPr="00171789">
        <w:rPr>
          <w:rStyle w:val="FootnoteReference"/>
          <w:rFonts w:ascii="Arial" w:hAnsi="Arial" w:cs="Arial"/>
          <w:sz w:val="18"/>
          <w:szCs w:val="18"/>
          <w:lang w:val="sr-Latn-ME"/>
        </w:rPr>
        <w:footnoteRef/>
      </w:r>
      <w:r w:rsidRPr="00171789">
        <w:rPr>
          <w:rFonts w:ascii="Arial" w:hAnsi="Arial" w:cs="Arial"/>
          <w:sz w:val="18"/>
          <w:szCs w:val="18"/>
          <w:lang w:val="sr-Latn-ME"/>
        </w:rPr>
        <w:t xml:space="preserve"> </w:t>
      </w:r>
      <w:r>
        <w:rPr>
          <w:rFonts w:ascii="Arial" w:hAnsi="Arial" w:cs="Arial"/>
          <w:color w:val="222222"/>
          <w:sz w:val="18"/>
          <w:szCs w:val="18"/>
          <w:lang w:val="sr-Latn-ME"/>
        </w:rPr>
        <w:t>Informacije o reformi zapošljavanja dostupne su na veb  stranici Ministarstva zapošljavanja (danski jezik)</w:t>
      </w:r>
      <w:r w:rsidRPr="00171789">
        <w:rPr>
          <w:rFonts w:ascii="Arial" w:hAnsi="Arial" w:cs="Arial"/>
          <w:color w:val="222222"/>
          <w:sz w:val="18"/>
          <w:szCs w:val="18"/>
          <w:lang w:val="sr-Latn-ME"/>
        </w:rPr>
        <w:br/>
      </w:r>
      <w:hyperlink r:id="rId9" w:history="1">
        <w:r w:rsidRPr="00171789">
          <w:rPr>
            <w:rStyle w:val="Hyperlink"/>
            <w:rFonts w:ascii="Arial" w:hAnsi="Arial" w:cs="Arial"/>
            <w:sz w:val="18"/>
            <w:szCs w:val="18"/>
            <w:lang w:val="sr-Latn-ME"/>
          </w:rPr>
          <w:t>http://bm.dk/da/Beskaeftigelsesomraadet/Flere%20i%20arbejde/Beskaeftigelsesindsats%20for%20ledige/Ny%20beskaeftigelsesindsats.aspx</w:t>
        </w:r>
      </w:hyperlink>
    </w:p>
  </w:footnote>
  <w:footnote w:id="17">
    <w:p w:rsidR="00D5172E" w:rsidRPr="00171789" w:rsidRDefault="00D5172E" w:rsidP="007569C5">
      <w:pPr>
        <w:pStyle w:val="NoSpacing"/>
        <w:rPr>
          <w:rFonts w:ascii="Arial" w:hAnsi="Arial" w:cs="Arial"/>
          <w:sz w:val="18"/>
          <w:szCs w:val="18"/>
        </w:rPr>
      </w:pPr>
      <w:r w:rsidRPr="00171789">
        <w:rPr>
          <w:rStyle w:val="FootnoteReference"/>
          <w:rFonts w:ascii="Arial" w:hAnsi="Arial" w:cs="Arial"/>
          <w:sz w:val="18"/>
          <w:szCs w:val="18"/>
        </w:rPr>
        <w:footnoteRef/>
      </w:r>
      <w:r w:rsidRPr="0017178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color w:val="222222"/>
          <w:sz w:val="18"/>
          <w:szCs w:val="18"/>
          <w:lang w:val="sr-Latn-RS"/>
        </w:rPr>
        <w:t>Za više informacija</w:t>
      </w:r>
      <w:r w:rsidRPr="00171789">
        <w:rPr>
          <w:rFonts w:ascii="Arial" w:hAnsi="Arial" w:cs="Arial"/>
          <w:i/>
          <w:color w:val="222222"/>
          <w:sz w:val="18"/>
          <w:szCs w:val="18"/>
          <w:lang w:val="sr-Cyrl-RS"/>
        </w:rPr>
        <w:t>:</w:t>
      </w:r>
      <w:r w:rsidRPr="00171789">
        <w:rPr>
          <w:rFonts w:ascii="Arial" w:hAnsi="Arial" w:cs="Arial"/>
          <w:i/>
          <w:sz w:val="18"/>
          <w:szCs w:val="18"/>
        </w:rPr>
        <w:t xml:space="preserve"> the Annual Action Plans and Progress Reports</w:t>
      </w:r>
      <w:r w:rsidRPr="00171789">
        <w:rPr>
          <w:rFonts w:ascii="Arial" w:hAnsi="Arial" w:cs="Arial"/>
          <w:i/>
          <w:sz w:val="18"/>
          <w:szCs w:val="18"/>
          <w:lang w:val="sr-Cyrl-RS"/>
        </w:rPr>
        <w:t>:</w:t>
      </w:r>
      <w:r w:rsidRPr="00171789">
        <w:rPr>
          <w:rFonts w:ascii="Arial" w:hAnsi="Arial" w:cs="Arial"/>
          <w:sz w:val="18"/>
          <w:szCs w:val="18"/>
          <w:lang w:val="sr-Cyrl-RS"/>
        </w:rPr>
        <w:t xml:space="preserve"> </w:t>
      </w:r>
      <w:hyperlink r:id="rId10" w:history="1">
        <w:r w:rsidRPr="00171789">
          <w:rPr>
            <w:rStyle w:val="Hyperlink"/>
            <w:rFonts w:ascii="Arial" w:hAnsi="Arial" w:cs="Arial"/>
            <w:sz w:val="18"/>
            <w:szCs w:val="18"/>
          </w:rPr>
          <w:t>http://www.djei.ie/enterprise/apj.htm</w:t>
        </w:r>
      </w:hyperlink>
      <w:r w:rsidRPr="00171789">
        <w:rPr>
          <w:rStyle w:val="Hyperlink"/>
          <w:rFonts w:ascii="Arial" w:hAnsi="Arial" w:cs="Arial"/>
          <w:sz w:val="18"/>
          <w:szCs w:val="18"/>
        </w:rPr>
        <w:t>l</w:t>
      </w:r>
    </w:p>
  </w:footnote>
  <w:footnote w:id="18">
    <w:p w:rsidR="00D5172E" w:rsidRPr="004551FE" w:rsidRDefault="00D5172E" w:rsidP="007569C5">
      <w:pPr>
        <w:pStyle w:val="NoSpacing"/>
        <w:rPr>
          <w:rFonts w:ascii="Arial" w:hAnsi="Arial" w:cs="Arial"/>
          <w:sz w:val="18"/>
          <w:szCs w:val="18"/>
          <w:lang w:val="sr-Cyrl-RS"/>
        </w:rPr>
      </w:pPr>
      <w:r w:rsidRPr="004551FE">
        <w:rPr>
          <w:rStyle w:val="FootnoteReference"/>
          <w:rFonts w:ascii="Arial" w:hAnsi="Arial" w:cs="Arial"/>
          <w:sz w:val="18"/>
          <w:szCs w:val="18"/>
        </w:rPr>
        <w:footnoteRef/>
      </w:r>
      <w:r w:rsidRPr="004551FE">
        <w:rPr>
          <w:rFonts w:ascii="Arial" w:hAnsi="Arial" w:cs="Arial"/>
          <w:sz w:val="18"/>
          <w:szCs w:val="18"/>
        </w:rPr>
        <w:t xml:space="preserve"> </w:t>
      </w:r>
      <w:r w:rsidRPr="004551FE">
        <w:rPr>
          <w:rFonts w:ascii="Arial" w:hAnsi="Arial" w:cs="Arial"/>
          <w:i/>
          <w:sz w:val="18"/>
          <w:szCs w:val="18"/>
          <w:lang w:val="en-GB"/>
        </w:rPr>
        <w:t>Coalition agreement between CDU, CSU and SPD for the 18th electoral term starting 17 November 2013</w:t>
      </w:r>
      <w:r w:rsidRPr="004551FE">
        <w:rPr>
          <w:rFonts w:ascii="Arial" w:hAnsi="Arial" w:cs="Arial"/>
          <w:sz w:val="18"/>
          <w:szCs w:val="18"/>
          <w:lang w:val="en-GB"/>
        </w:rPr>
        <w:t xml:space="preserve">: </w:t>
      </w:r>
      <w:hyperlink r:id="rId11" w:history="1">
        <w:r w:rsidRPr="004551FE">
          <w:rPr>
            <w:rStyle w:val="Hyperlink"/>
            <w:rFonts w:ascii="Arial" w:hAnsi="Arial" w:cs="Arial"/>
            <w:sz w:val="18"/>
            <w:szCs w:val="18"/>
            <w:lang w:val="en-GB"/>
          </w:rPr>
          <w:t>http://www.bundesregierung.de/Content/DE/_Anlagen/2013/2013-12-17-koalitionsvertrag.pdf?__blob=publicationFile&amp;v=2</w:t>
        </w:r>
      </w:hyperlink>
      <w:r w:rsidRPr="004551FE">
        <w:rPr>
          <w:rFonts w:ascii="Arial" w:hAnsi="Arial" w:cs="Arial"/>
          <w:sz w:val="18"/>
          <w:szCs w:val="18"/>
          <w:lang w:val="en-GB"/>
        </w:rPr>
        <w:t>.</w:t>
      </w:r>
    </w:p>
  </w:footnote>
  <w:footnote w:id="19">
    <w:p w:rsidR="00D5172E" w:rsidRPr="004551FE" w:rsidRDefault="00D5172E" w:rsidP="007569C5">
      <w:pPr>
        <w:pStyle w:val="NoSpacing"/>
        <w:rPr>
          <w:rFonts w:ascii="Arial" w:eastAsia="Times New Roman" w:hAnsi="Arial" w:cs="Arial"/>
          <w:sz w:val="18"/>
          <w:szCs w:val="18"/>
          <w:lang w:val="sr-Cyrl-RS"/>
        </w:rPr>
      </w:pPr>
      <w:r w:rsidRPr="004551FE">
        <w:rPr>
          <w:rStyle w:val="FootnoteReference"/>
          <w:rFonts w:ascii="Arial" w:hAnsi="Arial" w:cs="Arial"/>
          <w:sz w:val="18"/>
          <w:szCs w:val="18"/>
        </w:rPr>
        <w:footnoteRef/>
      </w:r>
      <w:r w:rsidRPr="004551FE"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eastAsia="Times New Roman" w:hAnsi="Arial" w:cs="Arial"/>
          <w:sz w:val="18"/>
          <w:szCs w:val="18"/>
          <w:lang w:val="sr-Latn-RS"/>
        </w:rPr>
        <w:t>Više informacija</w:t>
      </w:r>
      <w:r w:rsidRPr="004551FE">
        <w:rPr>
          <w:rFonts w:ascii="Arial" w:eastAsia="Times New Roman" w:hAnsi="Arial" w:cs="Arial"/>
          <w:sz w:val="18"/>
          <w:szCs w:val="18"/>
          <w:lang w:val="sr-Cyrl-RS"/>
        </w:rPr>
        <w:t xml:space="preserve">: </w:t>
      </w:r>
      <w:r w:rsidRPr="004551FE">
        <w:rPr>
          <w:rFonts w:ascii="Arial" w:hAnsi="Arial" w:cs="Arial"/>
          <w:i/>
          <w:sz w:val="18"/>
          <w:szCs w:val="18"/>
        </w:rPr>
        <w:t>Strategic</w:t>
      </w:r>
      <w:r w:rsidRPr="004551FE">
        <w:rPr>
          <w:rFonts w:ascii="Arial" w:hAnsi="Arial" w:cs="Arial"/>
          <w:i/>
          <w:sz w:val="18"/>
          <w:szCs w:val="18"/>
          <w:lang w:val="sr-Cyrl-RS"/>
        </w:rPr>
        <w:t xml:space="preserve"> </w:t>
      </w:r>
      <w:r w:rsidRPr="004551FE">
        <w:rPr>
          <w:rFonts w:ascii="Arial" w:hAnsi="Arial" w:cs="Arial"/>
          <w:i/>
          <w:sz w:val="18"/>
          <w:szCs w:val="18"/>
          <w:lang w:val="sr-Latn-ME"/>
        </w:rPr>
        <w:t>Programme</w:t>
      </w:r>
      <w:r w:rsidRPr="004551FE">
        <w:rPr>
          <w:rFonts w:ascii="Arial" w:hAnsi="Arial" w:cs="Arial"/>
          <w:i/>
          <w:sz w:val="18"/>
          <w:szCs w:val="18"/>
          <w:lang w:val="sr-Cyrl-RS"/>
        </w:rPr>
        <w:t xml:space="preserve"> </w:t>
      </w:r>
      <w:r w:rsidRPr="004551FE">
        <w:rPr>
          <w:rFonts w:ascii="Arial" w:hAnsi="Arial" w:cs="Arial"/>
          <w:i/>
          <w:sz w:val="18"/>
          <w:szCs w:val="18"/>
        </w:rPr>
        <w:t>of</w:t>
      </w:r>
      <w:r w:rsidRPr="004551FE">
        <w:rPr>
          <w:rFonts w:ascii="Arial" w:hAnsi="Arial" w:cs="Arial"/>
          <w:i/>
          <w:sz w:val="18"/>
          <w:szCs w:val="18"/>
          <w:lang w:val="sr-Cyrl-RS"/>
        </w:rPr>
        <w:t xml:space="preserve"> </w:t>
      </w:r>
      <w:r w:rsidRPr="004551FE">
        <w:rPr>
          <w:rFonts w:ascii="Arial" w:hAnsi="Arial" w:cs="Arial"/>
          <w:i/>
          <w:sz w:val="18"/>
          <w:szCs w:val="18"/>
        </w:rPr>
        <w:t>the</w:t>
      </w:r>
      <w:r w:rsidRPr="004551FE">
        <w:rPr>
          <w:rFonts w:ascii="Arial" w:hAnsi="Arial" w:cs="Arial"/>
          <w:i/>
          <w:sz w:val="18"/>
          <w:szCs w:val="18"/>
          <w:lang w:val="sr-Cyrl-RS"/>
        </w:rPr>
        <w:t xml:space="preserve"> </w:t>
      </w:r>
      <w:r w:rsidRPr="004551FE">
        <w:rPr>
          <w:rFonts w:ascii="Arial" w:hAnsi="Arial" w:cs="Arial"/>
          <w:i/>
          <w:sz w:val="18"/>
          <w:szCs w:val="18"/>
        </w:rPr>
        <w:t>Finnish</w:t>
      </w:r>
      <w:r w:rsidRPr="004551FE">
        <w:rPr>
          <w:rFonts w:ascii="Arial" w:hAnsi="Arial" w:cs="Arial"/>
          <w:i/>
          <w:sz w:val="18"/>
          <w:szCs w:val="18"/>
          <w:lang w:val="sr-Cyrl-RS"/>
        </w:rPr>
        <w:t xml:space="preserve"> </w:t>
      </w:r>
      <w:r w:rsidRPr="004551FE">
        <w:rPr>
          <w:rFonts w:ascii="Arial" w:hAnsi="Arial" w:cs="Arial"/>
          <w:i/>
          <w:sz w:val="18"/>
          <w:szCs w:val="18"/>
        </w:rPr>
        <w:t>Government</w:t>
      </w:r>
      <w:r w:rsidRPr="004551FE">
        <w:rPr>
          <w:rFonts w:ascii="Arial" w:hAnsi="Arial" w:cs="Arial"/>
          <w:i/>
          <w:sz w:val="18"/>
          <w:szCs w:val="18"/>
          <w:lang w:val="sr-Cyrl-RS"/>
        </w:rPr>
        <w:t>,</w:t>
      </w:r>
      <w:r>
        <w:rPr>
          <w:rFonts w:ascii="Arial" w:hAnsi="Arial" w:cs="Arial"/>
          <w:sz w:val="18"/>
          <w:szCs w:val="18"/>
          <w:lang w:val="sr-Cyrl-RS"/>
        </w:rPr>
        <w:t xml:space="preserve"> </w:t>
      </w:r>
      <w:r>
        <w:rPr>
          <w:rFonts w:ascii="Arial" w:hAnsi="Arial" w:cs="Arial"/>
          <w:sz w:val="18"/>
          <w:szCs w:val="18"/>
          <w:lang w:val="sr-Latn-RS"/>
        </w:rPr>
        <w:t>maj</w:t>
      </w:r>
      <w:r w:rsidRPr="004551FE">
        <w:rPr>
          <w:rFonts w:ascii="Arial" w:hAnsi="Arial" w:cs="Arial"/>
          <w:sz w:val="18"/>
          <w:szCs w:val="18"/>
          <w:lang w:val="sr-Cyrl-RS"/>
        </w:rPr>
        <w:t xml:space="preserve"> 20</w:t>
      </w:r>
      <w:r>
        <w:rPr>
          <w:rFonts w:ascii="Arial" w:hAnsi="Arial" w:cs="Arial"/>
          <w:sz w:val="18"/>
          <w:szCs w:val="18"/>
          <w:lang w:val="sr-Cyrl-RS"/>
        </w:rPr>
        <w:t xml:space="preserve">15. </w:t>
      </w:r>
      <w:r>
        <w:rPr>
          <w:rFonts w:ascii="Arial" w:hAnsi="Arial" w:cs="Arial"/>
          <w:sz w:val="18"/>
          <w:szCs w:val="18"/>
          <w:lang w:val="sr-Latn-RS"/>
        </w:rPr>
        <w:t>Dostupno na engleskom jeziku</w:t>
      </w:r>
      <w:r w:rsidRPr="004551FE">
        <w:rPr>
          <w:rFonts w:ascii="Arial" w:hAnsi="Arial" w:cs="Arial"/>
          <w:sz w:val="18"/>
          <w:szCs w:val="18"/>
          <w:lang w:val="sr-Cyrl-RS"/>
        </w:rPr>
        <w:t xml:space="preserve">: </w:t>
      </w:r>
      <w:hyperlink r:id="rId12" w:history="1">
        <w:r w:rsidRPr="004551FE">
          <w:rPr>
            <w:rStyle w:val="Hyperlink"/>
            <w:rFonts w:ascii="Arial" w:hAnsi="Arial" w:cs="Arial"/>
            <w:sz w:val="18"/>
            <w:szCs w:val="18"/>
            <w:lang w:val="sr-Cyrl-RS"/>
          </w:rPr>
          <w:t>http://valtioneuvosto.fi/documents/10184/1427398/Hallitusohjelma_27052015_final_EN.pdf/f1071fae-a933-4871-bb38-97bdfd324ee6</w:t>
        </w:r>
      </w:hyperlink>
    </w:p>
    <w:p w:rsidR="00D5172E" w:rsidRPr="004918FE" w:rsidRDefault="00D5172E" w:rsidP="007569C5">
      <w:pPr>
        <w:pStyle w:val="FootnoteText"/>
        <w:rPr>
          <w:lang w:val="sr-Cyrl-RS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67F1D"/>
    <w:multiLevelType w:val="multilevel"/>
    <w:tmpl w:val="2576A652"/>
    <w:lvl w:ilvl="0">
      <w:start w:val="1"/>
      <w:numFmt w:val="decimal"/>
      <w:pStyle w:val="Heading1"/>
      <w:lvlText w:val="%1."/>
      <w:lvlJc w:val="left"/>
      <w:pPr>
        <w:tabs>
          <w:tab w:val="num" w:pos="432"/>
        </w:tabs>
        <w:ind w:left="432" w:hanging="432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webHidden w:val="0"/>
        <w:color w:val="000000"/>
        <w:sz w:val="24"/>
        <w:szCs w:val="28"/>
        <w:u w:val="none"/>
        <w:effect w:val="none"/>
        <w:vertAlign w:val="baseli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387501F"/>
    <w:multiLevelType w:val="hybridMultilevel"/>
    <w:tmpl w:val="93A24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9C5"/>
    <w:rsid w:val="0039036E"/>
    <w:rsid w:val="007569C5"/>
    <w:rsid w:val="00BC7921"/>
    <w:rsid w:val="00D5172E"/>
    <w:rsid w:val="00E7084A"/>
    <w:rsid w:val="00FC4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9C5"/>
  </w:style>
  <w:style w:type="paragraph" w:styleId="Heading1">
    <w:name w:val="heading 1"/>
    <w:basedOn w:val="Normal"/>
    <w:next w:val="Normal"/>
    <w:link w:val="Heading1Char"/>
    <w:autoRedefine/>
    <w:qFormat/>
    <w:rsid w:val="007569C5"/>
    <w:pPr>
      <w:keepNext/>
      <w:numPr>
        <w:numId w:val="1"/>
      </w:numPr>
      <w:tabs>
        <w:tab w:val="left" w:pos="567"/>
      </w:tabs>
      <w:autoSpaceDE w:val="0"/>
      <w:autoSpaceDN w:val="0"/>
      <w:adjustRightInd w:val="0"/>
      <w:spacing w:before="240" w:after="120" w:line="240" w:lineRule="auto"/>
      <w:ind w:left="431" w:hanging="431"/>
      <w:outlineLvl w:val="0"/>
    </w:pPr>
    <w:rPr>
      <w:rFonts w:ascii="Arial" w:eastAsia="Times New Roman" w:hAnsi="Arial" w:cs="Arial"/>
      <w:b/>
      <w:bCs/>
      <w:caps/>
      <w:kern w:val="24"/>
      <w:sz w:val="20"/>
      <w:lang w:val="nb-NO" w:eastAsia="nb-NO"/>
    </w:rPr>
  </w:style>
  <w:style w:type="paragraph" w:styleId="Heading2">
    <w:name w:val="heading 2"/>
    <w:basedOn w:val="Normal"/>
    <w:link w:val="Heading2Char"/>
    <w:unhideWhenUsed/>
    <w:qFormat/>
    <w:rsid w:val="007569C5"/>
    <w:pPr>
      <w:keepNext/>
      <w:numPr>
        <w:ilvl w:val="1"/>
        <w:numId w:val="1"/>
      </w:numPr>
      <w:spacing w:before="120" w:after="60" w:line="240" w:lineRule="auto"/>
      <w:ind w:left="578" w:hanging="578"/>
      <w:outlineLvl w:val="1"/>
    </w:pPr>
    <w:rPr>
      <w:rFonts w:ascii="Arial" w:eastAsia="Times New Roman" w:hAnsi="Arial" w:cs="Arial"/>
      <w:b/>
      <w:bCs/>
      <w:iCs/>
      <w:kern w:val="24"/>
      <w:szCs w:val="24"/>
      <w:lang w:val="nb-NO" w:eastAsia="nb-NO"/>
    </w:rPr>
  </w:style>
  <w:style w:type="paragraph" w:styleId="Heading3">
    <w:name w:val="heading 3"/>
    <w:basedOn w:val="Normal"/>
    <w:link w:val="Heading3Char"/>
    <w:semiHidden/>
    <w:unhideWhenUsed/>
    <w:qFormat/>
    <w:rsid w:val="007569C5"/>
    <w:pPr>
      <w:keepNext/>
      <w:numPr>
        <w:ilvl w:val="2"/>
        <w:numId w:val="1"/>
      </w:numPr>
      <w:tabs>
        <w:tab w:val="clear" w:pos="720"/>
        <w:tab w:val="left" w:pos="851"/>
      </w:tabs>
      <w:spacing w:before="120" w:after="60" w:line="240" w:lineRule="auto"/>
      <w:outlineLvl w:val="2"/>
    </w:pPr>
    <w:rPr>
      <w:rFonts w:ascii="Times New Roman" w:eastAsia="Times New Roman" w:hAnsi="Times New Roman" w:cs="Arial"/>
      <w:b/>
      <w:bCs/>
      <w:sz w:val="24"/>
      <w:szCs w:val="26"/>
      <w:lang w:val="nb-NO" w:eastAsia="nb-NO"/>
    </w:rPr>
  </w:style>
  <w:style w:type="paragraph" w:styleId="Heading4">
    <w:name w:val="heading 4"/>
    <w:basedOn w:val="Normal"/>
    <w:link w:val="Heading4Char"/>
    <w:semiHidden/>
    <w:unhideWhenUsed/>
    <w:qFormat/>
    <w:rsid w:val="007569C5"/>
    <w:pPr>
      <w:keepNext/>
      <w:numPr>
        <w:ilvl w:val="3"/>
        <w:numId w:val="1"/>
      </w:numPr>
      <w:tabs>
        <w:tab w:val="clear" w:pos="864"/>
        <w:tab w:val="left" w:pos="992"/>
      </w:tabs>
      <w:spacing w:before="120" w:after="60" w:line="240" w:lineRule="auto"/>
      <w:ind w:left="862" w:hanging="862"/>
      <w:outlineLvl w:val="3"/>
    </w:pPr>
    <w:rPr>
      <w:rFonts w:ascii="Times New Roman" w:eastAsia="Times New Roman" w:hAnsi="Times New Roman" w:cs="Times New Roman"/>
      <w:b/>
      <w:bCs/>
      <w:sz w:val="24"/>
      <w:szCs w:val="28"/>
      <w:lang w:val="nb-NO" w:eastAsia="nb-NO"/>
    </w:rPr>
  </w:style>
  <w:style w:type="paragraph" w:styleId="Heading5">
    <w:name w:val="heading 5"/>
    <w:basedOn w:val="Normal"/>
    <w:link w:val="Heading5Char"/>
    <w:semiHidden/>
    <w:unhideWhenUsed/>
    <w:qFormat/>
    <w:rsid w:val="007569C5"/>
    <w:pPr>
      <w:numPr>
        <w:ilvl w:val="4"/>
        <w:numId w:val="1"/>
      </w:numPr>
      <w:tabs>
        <w:tab w:val="clear" w:pos="1008"/>
        <w:tab w:val="left" w:pos="1134"/>
      </w:tabs>
      <w:spacing w:before="120" w:after="60" w:line="240" w:lineRule="auto"/>
      <w:ind w:left="1009" w:hanging="1009"/>
      <w:outlineLvl w:val="4"/>
    </w:pPr>
    <w:rPr>
      <w:rFonts w:ascii="Times New Roman" w:eastAsia="Times New Roman" w:hAnsi="Times New Roman" w:cs="Times New Roman"/>
      <w:b/>
      <w:bCs/>
      <w:iCs/>
      <w:sz w:val="24"/>
      <w:szCs w:val="26"/>
      <w:lang w:val="nb-NO" w:eastAsia="nb-NO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569C5"/>
    <w:pPr>
      <w:numPr>
        <w:ilvl w:val="5"/>
        <w:numId w:val="1"/>
      </w:numPr>
      <w:tabs>
        <w:tab w:val="clear" w:pos="1152"/>
        <w:tab w:val="left" w:pos="1474"/>
      </w:tabs>
      <w:spacing w:before="240" w:after="60" w:line="240" w:lineRule="auto"/>
      <w:ind w:left="1474" w:hanging="1474"/>
      <w:outlineLvl w:val="5"/>
    </w:pPr>
    <w:rPr>
      <w:rFonts w:ascii="Arial" w:eastAsia="Times New Roman" w:hAnsi="Arial" w:cs="Times New Roman"/>
      <w:b/>
      <w:bCs/>
      <w:sz w:val="24"/>
      <w:lang w:val="nb-NO" w:eastAsia="nb-NO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569C5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569C5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nb-NO" w:eastAsia="nb-NO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569C5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sz w:val="24"/>
      <w:lang w:val="nb-NO"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69C5"/>
    <w:rPr>
      <w:rFonts w:ascii="Arial" w:eastAsia="Times New Roman" w:hAnsi="Arial" w:cs="Arial"/>
      <w:b/>
      <w:bCs/>
      <w:caps/>
      <w:kern w:val="24"/>
      <w:sz w:val="20"/>
      <w:lang w:val="nb-NO" w:eastAsia="nb-NO"/>
    </w:rPr>
  </w:style>
  <w:style w:type="character" w:customStyle="1" w:styleId="Heading2Char">
    <w:name w:val="Heading 2 Char"/>
    <w:basedOn w:val="DefaultParagraphFont"/>
    <w:link w:val="Heading2"/>
    <w:rsid w:val="007569C5"/>
    <w:rPr>
      <w:rFonts w:ascii="Arial" w:eastAsia="Times New Roman" w:hAnsi="Arial" w:cs="Arial"/>
      <w:b/>
      <w:bCs/>
      <w:iCs/>
      <w:kern w:val="24"/>
      <w:szCs w:val="24"/>
      <w:lang w:val="nb-NO" w:eastAsia="nb-NO"/>
    </w:rPr>
  </w:style>
  <w:style w:type="character" w:customStyle="1" w:styleId="Heading3Char">
    <w:name w:val="Heading 3 Char"/>
    <w:basedOn w:val="DefaultParagraphFont"/>
    <w:link w:val="Heading3"/>
    <w:semiHidden/>
    <w:rsid w:val="007569C5"/>
    <w:rPr>
      <w:rFonts w:ascii="Times New Roman" w:eastAsia="Times New Roman" w:hAnsi="Times New Roman" w:cs="Arial"/>
      <w:b/>
      <w:bCs/>
      <w:sz w:val="24"/>
      <w:szCs w:val="26"/>
      <w:lang w:val="nb-NO" w:eastAsia="nb-NO"/>
    </w:rPr>
  </w:style>
  <w:style w:type="character" w:customStyle="1" w:styleId="Heading4Char">
    <w:name w:val="Heading 4 Char"/>
    <w:basedOn w:val="DefaultParagraphFont"/>
    <w:link w:val="Heading4"/>
    <w:semiHidden/>
    <w:rsid w:val="007569C5"/>
    <w:rPr>
      <w:rFonts w:ascii="Times New Roman" w:eastAsia="Times New Roman" w:hAnsi="Times New Roman" w:cs="Times New Roman"/>
      <w:b/>
      <w:bCs/>
      <w:sz w:val="24"/>
      <w:szCs w:val="28"/>
      <w:lang w:val="nb-NO" w:eastAsia="nb-NO"/>
    </w:rPr>
  </w:style>
  <w:style w:type="character" w:customStyle="1" w:styleId="Heading5Char">
    <w:name w:val="Heading 5 Char"/>
    <w:basedOn w:val="DefaultParagraphFont"/>
    <w:link w:val="Heading5"/>
    <w:semiHidden/>
    <w:rsid w:val="007569C5"/>
    <w:rPr>
      <w:rFonts w:ascii="Times New Roman" w:eastAsia="Times New Roman" w:hAnsi="Times New Roman" w:cs="Times New Roman"/>
      <w:b/>
      <w:bCs/>
      <w:iCs/>
      <w:sz w:val="24"/>
      <w:szCs w:val="26"/>
      <w:lang w:val="nb-NO" w:eastAsia="nb-NO"/>
    </w:rPr>
  </w:style>
  <w:style w:type="character" w:customStyle="1" w:styleId="Heading6Char">
    <w:name w:val="Heading 6 Char"/>
    <w:basedOn w:val="DefaultParagraphFont"/>
    <w:link w:val="Heading6"/>
    <w:semiHidden/>
    <w:rsid w:val="007569C5"/>
    <w:rPr>
      <w:rFonts w:ascii="Arial" w:eastAsia="Times New Roman" w:hAnsi="Arial" w:cs="Times New Roman"/>
      <w:b/>
      <w:bCs/>
      <w:sz w:val="24"/>
      <w:lang w:val="nb-NO" w:eastAsia="nb-NO"/>
    </w:rPr>
  </w:style>
  <w:style w:type="character" w:customStyle="1" w:styleId="Heading7Char">
    <w:name w:val="Heading 7 Char"/>
    <w:basedOn w:val="DefaultParagraphFont"/>
    <w:link w:val="Heading7"/>
    <w:semiHidden/>
    <w:rsid w:val="007569C5"/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customStyle="1" w:styleId="Heading8Char">
    <w:name w:val="Heading 8 Char"/>
    <w:basedOn w:val="DefaultParagraphFont"/>
    <w:link w:val="Heading8"/>
    <w:semiHidden/>
    <w:rsid w:val="007569C5"/>
    <w:rPr>
      <w:rFonts w:ascii="Times New Roman" w:eastAsia="Times New Roman" w:hAnsi="Times New Roman" w:cs="Times New Roman"/>
      <w:i/>
      <w:iCs/>
      <w:sz w:val="24"/>
      <w:szCs w:val="24"/>
      <w:lang w:val="nb-NO" w:eastAsia="nb-NO"/>
    </w:rPr>
  </w:style>
  <w:style w:type="character" w:customStyle="1" w:styleId="Heading9Char">
    <w:name w:val="Heading 9 Char"/>
    <w:basedOn w:val="DefaultParagraphFont"/>
    <w:link w:val="Heading9"/>
    <w:semiHidden/>
    <w:rsid w:val="007569C5"/>
    <w:rPr>
      <w:rFonts w:ascii="Arial" w:eastAsia="Times New Roman" w:hAnsi="Arial" w:cs="Arial"/>
      <w:sz w:val="24"/>
      <w:lang w:val="nb-NO" w:eastAsia="nb-NO"/>
    </w:rPr>
  </w:style>
  <w:style w:type="table" w:styleId="TableGrid">
    <w:name w:val="Table Grid"/>
    <w:basedOn w:val="TableNormal"/>
    <w:uiPriority w:val="59"/>
    <w:rsid w:val="00756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69C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7569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569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69C5"/>
    <w:rPr>
      <w:vertAlign w:val="superscript"/>
    </w:rPr>
  </w:style>
  <w:style w:type="character" w:customStyle="1" w:styleId="hps">
    <w:name w:val="hps"/>
    <w:basedOn w:val="DefaultParagraphFont"/>
    <w:rsid w:val="007569C5"/>
  </w:style>
  <w:style w:type="paragraph" w:styleId="NormalWeb">
    <w:name w:val="Normal (Web)"/>
    <w:basedOn w:val="Normal"/>
    <w:uiPriority w:val="99"/>
    <w:unhideWhenUsed/>
    <w:rsid w:val="00756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7569C5"/>
    <w:pPr>
      <w:spacing w:after="0" w:line="240" w:lineRule="auto"/>
    </w:pPr>
  </w:style>
  <w:style w:type="paragraph" w:customStyle="1" w:styleId="Normal1">
    <w:name w:val="Normal1"/>
    <w:basedOn w:val="Normal"/>
    <w:rsid w:val="00756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6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9C5"/>
  </w:style>
  <w:style w:type="paragraph" w:styleId="ListParagraph">
    <w:name w:val="List Paragraph"/>
    <w:basedOn w:val="Normal"/>
    <w:uiPriority w:val="34"/>
    <w:qFormat/>
    <w:rsid w:val="007569C5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7569C5"/>
    <w:pPr>
      <w:spacing w:after="100"/>
    </w:pPr>
    <w:rPr>
      <w:rFonts w:ascii="Arial" w:hAnsi="Arial"/>
    </w:rPr>
  </w:style>
  <w:style w:type="character" w:customStyle="1" w:styleId="NoSpacingChar">
    <w:name w:val="No Spacing Char"/>
    <w:basedOn w:val="DefaultParagraphFont"/>
    <w:link w:val="NoSpacing"/>
    <w:uiPriority w:val="1"/>
    <w:rsid w:val="007569C5"/>
  </w:style>
  <w:style w:type="paragraph" w:styleId="TOC2">
    <w:name w:val="toc 2"/>
    <w:basedOn w:val="Normal"/>
    <w:next w:val="Normal"/>
    <w:autoRedefine/>
    <w:uiPriority w:val="39"/>
    <w:unhideWhenUsed/>
    <w:rsid w:val="007569C5"/>
    <w:pPr>
      <w:spacing w:after="100"/>
      <w:ind w:left="2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9C5"/>
  </w:style>
  <w:style w:type="paragraph" w:styleId="Heading1">
    <w:name w:val="heading 1"/>
    <w:basedOn w:val="Normal"/>
    <w:next w:val="Normal"/>
    <w:link w:val="Heading1Char"/>
    <w:autoRedefine/>
    <w:qFormat/>
    <w:rsid w:val="007569C5"/>
    <w:pPr>
      <w:keepNext/>
      <w:numPr>
        <w:numId w:val="1"/>
      </w:numPr>
      <w:tabs>
        <w:tab w:val="left" w:pos="567"/>
      </w:tabs>
      <w:autoSpaceDE w:val="0"/>
      <w:autoSpaceDN w:val="0"/>
      <w:adjustRightInd w:val="0"/>
      <w:spacing w:before="240" w:after="120" w:line="240" w:lineRule="auto"/>
      <w:ind w:left="431" w:hanging="431"/>
      <w:outlineLvl w:val="0"/>
    </w:pPr>
    <w:rPr>
      <w:rFonts w:ascii="Arial" w:eastAsia="Times New Roman" w:hAnsi="Arial" w:cs="Arial"/>
      <w:b/>
      <w:bCs/>
      <w:caps/>
      <w:kern w:val="24"/>
      <w:sz w:val="20"/>
      <w:lang w:val="nb-NO" w:eastAsia="nb-NO"/>
    </w:rPr>
  </w:style>
  <w:style w:type="paragraph" w:styleId="Heading2">
    <w:name w:val="heading 2"/>
    <w:basedOn w:val="Normal"/>
    <w:link w:val="Heading2Char"/>
    <w:unhideWhenUsed/>
    <w:qFormat/>
    <w:rsid w:val="007569C5"/>
    <w:pPr>
      <w:keepNext/>
      <w:numPr>
        <w:ilvl w:val="1"/>
        <w:numId w:val="1"/>
      </w:numPr>
      <w:spacing w:before="120" w:after="60" w:line="240" w:lineRule="auto"/>
      <w:ind w:left="578" w:hanging="578"/>
      <w:outlineLvl w:val="1"/>
    </w:pPr>
    <w:rPr>
      <w:rFonts w:ascii="Arial" w:eastAsia="Times New Roman" w:hAnsi="Arial" w:cs="Arial"/>
      <w:b/>
      <w:bCs/>
      <w:iCs/>
      <w:kern w:val="24"/>
      <w:szCs w:val="24"/>
      <w:lang w:val="nb-NO" w:eastAsia="nb-NO"/>
    </w:rPr>
  </w:style>
  <w:style w:type="paragraph" w:styleId="Heading3">
    <w:name w:val="heading 3"/>
    <w:basedOn w:val="Normal"/>
    <w:link w:val="Heading3Char"/>
    <w:semiHidden/>
    <w:unhideWhenUsed/>
    <w:qFormat/>
    <w:rsid w:val="007569C5"/>
    <w:pPr>
      <w:keepNext/>
      <w:numPr>
        <w:ilvl w:val="2"/>
        <w:numId w:val="1"/>
      </w:numPr>
      <w:tabs>
        <w:tab w:val="clear" w:pos="720"/>
        <w:tab w:val="left" w:pos="851"/>
      </w:tabs>
      <w:spacing w:before="120" w:after="60" w:line="240" w:lineRule="auto"/>
      <w:outlineLvl w:val="2"/>
    </w:pPr>
    <w:rPr>
      <w:rFonts w:ascii="Times New Roman" w:eastAsia="Times New Roman" w:hAnsi="Times New Roman" w:cs="Arial"/>
      <w:b/>
      <w:bCs/>
      <w:sz w:val="24"/>
      <w:szCs w:val="26"/>
      <w:lang w:val="nb-NO" w:eastAsia="nb-NO"/>
    </w:rPr>
  </w:style>
  <w:style w:type="paragraph" w:styleId="Heading4">
    <w:name w:val="heading 4"/>
    <w:basedOn w:val="Normal"/>
    <w:link w:val="Heading4Char"/>
    <w:semiHidden/>
    <w:unhideWhenUsed/>
    <w:qFormat/>
    <w:rsid w:val="007569C5"/>
    <w:pPr>
      <w:keepNext/>
      <w:numPr>
        <w:ilvl w:val="3"/>
        <w:numId w:val="1"/>
      </w:numPr>
      <w:tabs>
        <w:tab w:val="clear" w:pos="864"/>
        <w:tab w:val="left" w:pos="992"/>
      </w:tabs>
      <w:spacing w:before="120" w:after="60" w:line="240" w:lineRule="auto"/>
      <w:ind w:left="862" w:hanging="862"/>
      <w:outlineLvl w:val="3"/>
    </w:pPr>
    <w:rPr>
      <w:rFonts w:ascii="Times New Roman" w:eastAsia="Times New Roman" w:hAnsi="Times New Roman" w:cs="Times New Roman"/>
      <w:b/>
      <w:bCs/>
      <w:sz w:val="24"/>
      <w:szCs w:val="28"/>
      <w:lang w:val="nb-NO" w:eastAsia="nb-NO"/>
    </w:rPr>
  </w:style>
  <w:style w:type="paragraph" w:styleId="Heading5">
    <w:name w:val="heading 5"/>
    <w:basedOn w:val="Normal"/>
    <w:link w:val="Heading5Char"/>
    <w:semiHidden/>
    <w:unhideWhenUsed/>
    <w:qFormat/>
    <w:rsid w:val="007569C5"/>
    <w:pPr>
      <w:numPr>
        <w:ilvl w:val="4"/>
        <w:numId w:val="1"/>
      </w:numPr>
      <w:tabs>
        <w:tab w:val="clear" w:pos="1008"/>
        <w:tab w:val="left" w:pos="1134"/>
      </w:tabs>
      <w:spacing w:before="120" w:after="60" w:line="240" w:lineRule="auto"/>
      <w:ind w:left="1009" w:hanging="1009"/>
      <w:outlineLvl w:val="4"/>
    </w:pPr>
    <w:rPr>
      <w:rFonts w:ascii="Times New Roman" w:eastAsia="Times New Roman" w:hAnsi="Times New Roman" w:cs="Times New Roman"/>
      <w:b/>
      <w:bCs/>
      <w:iCs/>
      <w:sz w:val="24"/>
      <w:szCs w:val="26"/>
      <w:lang w:val="nb-NO" w:eastAsia="nb-NO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7569C5"/>
    <w:pPr>
      <w:numPr>
        <w:ilvl w:val="5"/>
        <w:numId w:val="1"/>
      </w:numPr>
      <w:tabs>
        <w:tab w:val="clear" w:pos="1152"/>
        <w:tab w:val="left" w:pos="1474"/>
      </w:tabs>
      <w:spacing w:before="240" w:after="60" w:line="240" w:lineRule="auto"/>
      <w:ind w:left="1474" w:hanging="1474"/>
      <w:outlineLvl w:val="5"/>
    </w:pPr>
    <w:rPr>
      <w:rFonts w:ascii="Arial" w:eastAsia="Times New Roman" w:hAnsi="Arial" w:cs="Times New Roman"/>
      <w:b/>
      <w:bCs/>
      <w:sz w:val="24"/>
      <w:lang w:val="nb-NO" w:eastAsia="nb-NO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569C5"/>
    <w:pPr>
      <w:numPr>
        <w:ilvl w:val="6"/>
        <w:numId w:val="1"/>
      </w:numPr>
      <w:spacing w:before="240" w:after="60" w:line="240" w:lineRule="auto"/>
      <w:outlineLvl w:val="6"/>
    </w:pPr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569C5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i/>
      <w:iCs/>
      <w:sz w:val="24"/>
      <w:szCs w:val="24"/>
      <w:lang w:val="nb-NO" w:eastAsia="nb-NO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569C5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sz w:val="24"/>
      <w:lang w:val="nb-NO" w:eastAsia="nb-N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7569C5"/>
    <w:rPr>
      <w:rFonts w:ascii="Arial" w:eastAsia="Times New Roman" w:hAnsi="Arial" w:cs="Arial"/>
      <w:b/>
      <w:bCs/>
      <w:caps/>
      <w:kern w:val="24"/>
      <w:sz w:val="20"/>
      <w:lang w:val="nb-NO" w:eastAsia="nb-NO"/>
    </w:rPr>
  </w:style>
  <w:style w:type="character" w:customStyle="1" w:styleId="Heading2Char">
    <w:name w:val="Heading 2 Char"/>
    <w:basedOn w:val="DefaultParagraphFont"/>
    <w:link w:val="Heading2"/>
    <w:rsid w:val="007569C5"/>
    <w:rPr>
      <w:rFonts w:ascii="Arial" w:eastAsia="Times New Roman" w:hAnsi="Arial" w:cs="Arial"/>
      <w:b/>
      <w:bCs/>
      <w:iCs/>
      <w:kern w:val="24"/>
      <w:szCs w:val="24"/>
      <w:lang w:val="nb-NO" w:eastAsia="nb-NO"/>
    </w:rPr>
  </w:style>
  <w:style w:type="character" w:customStyle="1" w:styleId="Heading3Char">
    <w:name w:val="Heading 3 Char"/>
    <w:basedOn w:val="DefaultParagraphFont"/>
    <w:link w:val="Heading3"/>
    <w:semiHidden/>
    <w:rsid w:val="007569C5"/>
    <w:rPr>
      <w:rFonts w:ascii="Times New Roman" w:eastAsia="Times New Roman" w:hAnsi="Times New Roman" w:cs="Arial"/>
      <w:b/>
      <w:bCs/>
      <w:sz w:val="24"/>
      <w:szCs w:val="26"/>
      <w:lang w:val="nb-NO" w:eastAsia="nb-NO"/>
    </w:rPr>
  </w:style>
  <w:style w:type="character" w:customStyle="1" w:styleId="Heading4Char">
    <w:name w:val="Heading 4 Char"/>
    <w:basedOn w:val="DefaultParagraphFont"/>
    <w:link w:val="Heading4"/>
    <w:semiHidden/>
    <w:rsid w:val="007569C5"/>
    <w:rPr>
      <w:rFonts w:ascii="Times New Roman" w:eastAsia="Times New Roman" w:hAnsi="Times New Roman" w:cs="Times New Roman"/>
      <w:b/>
      <w:bCs/>
      <w:sz w:val="24"/>
      <w:szCs w:val="28"/>
      <w:lang w:val="nb-NO" w:eastAsia="nb-NO"/>
    </w:rPr>
  </w:style>
  <w:style w:type="character" w:customStyle="1" w:styleId="Heading5Char">
    <w:name w:val="Heading 5 Char"/>
    <w:basedOn w:val="DefaultParagraphFont"/>
    <w:link w:val="Heading5"/>
    <w:semiHidden/>
    <w:rsid w:val="007569C5"/>
    <w:rPr>
      <w:rFonts w:ascii="Times New Roman" w:eastAsia="Times New Roman" w:hAnsi="Times New Roman" w:cs="Times New Roman"/>
      <w:b/>
      <w:bCs/>
      <w:iCs/>
      <w:sz w:val="24"/>
      <w:szCs w:val="26"/>
      <w:lang w:val="nb-NO" w:eastAsia="nb-NO"/>
    </w:rPr>
  </w:style>
  <w:style w:type="character" w:customStyle="1" w:styleId="Heading6Char">
    <w:name w:val="Heading 6 Char"/>
    <w:basedOn w:val="DefaultParagraphFont"/>
    <w:link w:val="Heading6"/>
    <w:semiHidden/>
    <w:rsid w:val="007569C5"/>
    <w:rPr>
      <w:rFonts w:ascii="Arial" w:eastAsia="Times New Roman" w:hAnsi="Arial" w:cs="Times New Roman"/>
      <w:b/>
      <w:bCs/>
      <w:sz w:val="24"/>
      <w:lang w:val="nb-NO" w:eastAsia="nb-NO"/>
    </w:rPr>
  </w:style>
  <w:style w:type="character" w:customStyle="1" w:styleId="Heading7Char">
    <w:name w:val="Heading 7 Char"/>
    <w:basedOn w:val="DefaultParagraphFont"/>
    <w:link w:val="Heading7"/>
    <w:semiHidden/>
    <w:rsid w:val="007569C5"/>
    <w:rPr>
      <w:rFonts w:ascii="Times New Roman" w:eastAsia="Times New Roman" w:hAnsi="Times New Roman" w:cs="Times New Roman"/>
      <w:sz w:val="24"/>
      <w:szCs w:val="24"/>
      <w:lang w:val="nb-NO" w:eastAsia="nb-NO"/>
    </w:rPr>
  </w:style>
  <w:style w:type="character" w:customStyle="1" w:styleId="Heading8Char">
    <w:name w:val="Heading 8 Char"/>
    <w:basedOn w:val="DefaultParagraphFont"/>
    <w:link w:val="Heading8"/>
    <w:semiHidden/>
    <w:rsid w:val="007569C5"/>
    <w:rPr>
      <w:rFonts w:ascii="Times New Roman" w:eastAsia="Times New Roman" w:hAnsi="Times New Roman" w:cs="Times New Roman"/>
      <w:i/>
      <w:iCs/>
      <w:sz w:val="24"/>
      <w:szCs w:val="24"/>
      <w:lang w:val="nb-NO" w:eastAsia="nb-NO"/>
    </w:rPr>
  </w:style>
  <w:style w:type="character" w:customStyle="1" w:styleId="Heading9Char">
    <w:name w:val="Heading 9 Char"/>
    <w:basedOn w:val="DefaultParagraphFont"/>
    <w:link w:val="Heading9"/>
    <w:semiHidden/>
    <w:rsid w:val="007569C5"/>
    <w:rPr>
      <w:rFonts w:ascii="Arial" w:eastAsia="Times New Roman" w:hAnsi="Arial" w:cs="Arial"/>
      <w:sz w:val="24"/>
      <w:lang w:val="nb-NO" w:eastAsia="nb-NO"/>
    </w:rPr>
  </w:style>
  <w:style w:type="table" w:styleId="TableGrid">
    <w:name w:val="Table Grid"/>
    <w:basedOn w:val="TableNormal"/>
    <w:uiPriority w:val="59"/>
    <w:rsid w:val="007569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569C5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7569C5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569C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7569C5"/>
    <w:rPr>
      <w:vertAlign w:val="superscript"/>
    </w:rPr>
  </w:style>
  <w:style w:type="character" w:customStyle="1" w:styleId="hps">
    <w:name w:val="hps"/>
    <w:basedOn w:val="DefaultParagraphFont"/>
    <w:rsid w:val="007569C5"/>
  </w:style>
  <w:style w:type="paragraph" w:styleId="NormalWeb">
    <w:name w:val="Normal (Web)"/>
    <w:basedOn w:val="Normal"/>
    <w:uiPriority w:val="99"/>
    <w:unhideWhenUsed/>
    <w:rsid w:val="00756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link w:val="NoSpacingChar"/>
    <w:uiPriority w:val="1"/>
    <w:qFormat/>
    <w:rsid w:val="007569C5"/>
    <w:pPr>
      <w:spacing w:after="0" w:line="240" w:lineRule="auto"/>
    </w:pPr>
  </w:style>
  <w:style w:type="paragraph" w:customStyle="1" w:styleId="Normal1">
    <w:name w:val="Normal1"/>
    <w:basedOn w:val="Normal"/>
    <w:rsid w:val="00756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569C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569C5"/>
  </w:style>
  <w:style w:type="paragraph" w:styleId="ListParagraph">
    <w:name w:val="List Paragraph"/>
    <w:basedOn w:val="Normal"/>
    <w:uiPriority w:val="34"/>
    <w:qFormat/>
    <w:rsid w:val="007569C5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7569C5"/>
    <w:pPr>
      <w:spacing w:after="100"/>
    </w:pPr>
    <w:rPr>
      <w:rFonts w:ascii="Arial" w:hAnsi="Arial"/>
    </w:rPr>
  </w:style>
  <w:style w:type="character" w:customStyle="1" w:styleId="NoSpacingChar">
    <w:name w:val="No Spacing Char"/>
    <w:basedOn w:val="DefaultParagraphFont"/>
    <w:link w:val="NoSpacing"/>
    <w:uiPriority w:val="1"/>
    <w:rsid w:val="007569C5"/>
  </w:style>
  <w:style w:type="paragraph" w:styleId="TOC2">
    <w:name w:val="toc 2"/>
    <w:basedOn w:val="Normal"/>
    <w:next w:val="Normal"/>
    <w:autoRedefine/>
    <w:uiPriority w:val="39"/>
    <w:unhideWhenUsed/>
    <w:rsid w:val="007569C5"/>
    <w:pPr>
      <w:spacing w:after="100"/>
      <w:ind w:left="2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trazivanja@parlament.rs" TargetMode="External"/><Relationship Id="rId13" Type="http://schemas.openxmlformats.org/officeDocument/2006/relationships/hyperlink" Target="http://ec.europa.eu/eurostat/web/europe-2020-indicators/europe-2020-strategy" TargetMode="External"/><Relationship Id="rId18" Type="http://schemas.openxmlformats.org/officeDocument/2006/relationships/hyperlink" Target="Europe%202020%20Strategy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ebrzs.stat.gov.rs/WebSite/Public/PageView.aspx?pKey=2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ec.europa.eu/eurostat/web/europe-2020-indicators/europe-2020-strategy/headline-indicators-scoreboard" TargetMode="External"/><Relationship Id="rId17" Type="http://schemas.openxmlformats.org/officeDocument/2006/relationships/hyperlink" Target="http://ec.europa.eu/eurostat/web/europe-2020-indicators" TargetMode="External"/><Relationship Id="rId2" Type="http://schemas.openxmlformats.org/officeDocument/2006/relationships/styles" Target="styles.xml"/><Relationship Id="rId16" Type="http://schemas.openxmlformats.org/officeDocument/2006/relationships/hyperlink" Target="http://ec.europa.eu/eurostat/web/main" TargetMode="External"/><Relationship Id="rId20" Type="http://schemas.openxmlformats.org/officeDocument/2006/relationships/hyperlink" Target="http://www.parlament.gov.rs/narodna-skupstina-/organizacija-i-strucna-sluzba/biblioteka-narodne-skupstine.1506.html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ec.europa.eu/eurostat/web/europe-2020-indicators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://ec.europa.eu/index_en.htm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ec.europa.eu/eurostat/web/europe-2020-indicators/europe-2020-strategy/headline-indicators-scoreboard" TargetMode="External"/><Relationship Id="rId19" Type="http://schemas.openxmlformats.org/officeDocument/2006/relationships/hyperlink" Target="http://ec.europa.eu/eurostat/web/europe-2020-indicators/europe-2020-strategy/headline-indicators-scoreboard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c.europa.eu/eurostat/web/europe-2020-indicators" TargetMode="External"/><Relationship Id="rId14" Type="http://schemas.openxmlformats.org/officeDocument/2006/relationships/hyperlink" Target="https://ecprd.secure.europarl.europa.eu/ecprd/secured/detailreq.do?id=221300" TargetMode="External"/><Relationship Id="rId22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tm.dk/publikationer/Et_Danmark_der_staar_sammen_11/Regeringsgrundlag_okt_2011.pdf" TargetMode="External"/><Relationship Id="rId3" Type="http://schemas.openxmlformats.org/officeDocument/2006/relationships/hyperlink" Target="http://ec.europa.eu/eurostat/statistics-explained/index.php/People_at_risk_of_poverty_or_social_exclusion" TargetMode="External"/><Relationship Id="rId7" Type="http://schemas.openxmlformats.org/officeDocument/2006/relationships/hyperlink" Target="http://www.stm.dk/multimedia/Regeringsgrundlag_uk_2011.pdf" TargetMode="External"/><Relationship Id="rId12" Type="http://schemas.openxmlformats.org/officeDocument/2006/relationships/hyperlink" Target="http://valtioneuvosto.fi/documents/10184/1427398/Hallitusohjelma_27052015_final_EN.pdf/f1071fae-a933-4871-bb38-97bdfd324ee6" TargetMode="External"/><Relationship Id="rId2" Type="http://schemas.openxmlformats.org/officeDocument/2006/relationships/hyperlink" Target="http://www.parlament.gov.rs/narodna-skupstina-/organizacija-i-strucna-sluzba/biblioteka-narodne-skupstine.1506.html" TargetMode="External"/><Relationship Id="rId1" Type="http://schemas.openxmlformats.org/officeDocument/2006/relationships/hyperlink" Target="http://webrzs.stat.gov.rs/WebSite/Public/PageView.aspx?pKey=2" TargetMode="External"/><Relationship Id="rId6" Type="http://schemas.openxmlformats.org/officeDocument/2006/relationships/hyperlink" Target="http://socijalnoukljucivanje.gov.rs/wp-content/uploads/2015/10/Siromastvo-u-RS.jpg" TargetMode="External"/><Relationship Id="rId11" Type="http://schemas.openxmlformats.org/officeDocument/2006/relationships/hyperlink" Target="http://www.bundesregierung.de/Content/DE/_Anlagen/2013/2013-12-17-koalitionsvertrag.pdf?__blob=publicationFile&amp;v=2" TargetMode="External"/><Relationship Id="rId5" Type="http://schemas.openxmlformats.org/officeDocument/2006/relationships/hyperlink" Target="http://www.fren.org.rs/node/353" TargetMode="External"/><Relationship Id="rId10" Type="http://schemas.openxmlformats.org/officeDocument/2006/relationships/hyperlink" Target="http://www.djei.ie/enterprise/apj.htm" TargetMode="External"/><Relationship Id="rId4" Type="http://schemas.openxmlformats.org/officeDocument/2006/relationships/hyperlink" Target="http://webrzs.stat.gov.rs/WebSite/Public/PageView.aspx?pKey=2" TargetMode="External"/><Relationship Id="rId9" Type="http://schemas.openxmlformats.org/officeDocument/2006/relationships/hyperlink" Target="http://bm.dk/da/Beskaeftigelsesomraadet/Flere%20i%20arbejde/Beskaeftigelsesindsats%20for%20ledige/Ny%20beskaeftigelsesindsats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13</Pages>
  <Words>3451</Words>
  <Characters>19676</Characters>
  <Application>Microsoft Office Word</Application>
  <DocSecurity>0</DocSecurity>
  <Lines>163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Ostojic</dc:creator>
  <cp:lastModifiedBy>Tanja Ostojic</cp:lastModifiedBy>
  <cp:revision>3</cp:revision>
  <dcterms:created xsi:type="dcterms:W3CDTF">2015-12-11T11:50:00Z</dcterms:created>
  <dcterms:modified xsi:type="dcterms:W3CDTF">2015-12-11T12:10:00Z</dcterms:modified>
</cp:coreProperties>
</file>